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B304AB" w:rsidRDefault="00B304AB" w:rsidP="002C750C">
      <w:pPr>
        <w:spacing w:after="0" w:line="240" w:lineRule="auto"/>
        <w:contextualSpacing/>
        <w:jc w:val="center"/>
        <w:rPr>
          <w:rFonts w:ascii="Arial" w:hAnsi="Arial" w:cs="Arial"/>
          <w:b/>
          <w:sz w:val="24"/>
          <w:szCs w:val="24"/>
        </w:rPr>
      </w:pPr>
      <w:r w:rsidRPr="00B304AB">
        <w:rPr>
          <w:rFonts w:ascii="Arial" w:hAnsi="Arial" w:cs="Arial"/>
          <w:b/>
          <w:sz w:val="24"/>
          <w:szCs w:val="24"/>
        </w:rPr>
        <w:t>SWK</w:t>
      </w:r>
      <w:r w:rsidR="00E2535E">
        <w:rPr>
          <w:rFonts w:ascii="Arial" w:hAnsi="Arial" w:cs="Arial"/>
          <w:b/>
          <w:sz w:val="24"/>
          <w:szCs w:val="24"/>
        </w:rPr>
        <w:t xml:space="preserve"> 5</w:t>
      </w:r>
      <w:r w:rsidRPr="00B304AB">
        <w:rPr>
          <w:rFonts w:ascii="Arial" w:hAnsi="Arial" w:cs="Arial"/>
          <w:b/>
          <w:sz w:val="24"/>
          <w:szCs w:val="24"/>
        </w:rPr>
        <w:t>01 Generalist Practice with Individuals, Families and Small Groups</w:t>
      </w:r>
    </w:p>
    <w:p w:rsidR="00B304AB" w:rsidRDefault="00B304AB" w:rsidP="002C750C">
      <w:pPr>
        <w:spacing w:after="0" w:line="240" w:lineRule="auto"/>
        <w:contextualSpacing/>
        <w:jc w:val="center"/>
        <w:rPr>
          <w:rFonts w:ascii="Arial" w:hAnsi="Arial" w:cs="Arial"/>
          <w:b/>
          <w:sz w:val="24"/>
          <w:szCs w:val="24"/>
          <w:highlight w:val="yellow"/>
        </w:rPr>
      </w:pP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w:t>
      </w:r>
      <w:r w:rsidR="006F429B">
        <w:rPr>
          <w:rFonts w:ascii="Arial" w:hAnsi="Arial" w:cs="Arial"/>
          <w:i/>
          <w:sz w:val="24"/>
          <w:szCs w:val="24"/>
        </w:rPr>
        <w:t xml:space="preserve">le equivalent and (2) students </w:t>
      </w:r>
      <w:r>
        <w:rPr>
          <w:rFonts w:ascii="Arial" w:hAnsi="Arial" w:cs="Arial"/>
          <w:i/>
          <w:sz w:val="24"/>
          <w:szCs w:val="24"/>
        </w:rPr>
        <w:t>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4D32BC" w:rsidRDefault="001B7422" w:rsidP="001B7422">
      <w:pPr>
        <w:pStyle w:val="Title"/>
        <w:jc w:val="center"/>
      </w:pPr>
      <w:r w:rsidRPr="004D32BC">
        <w:t>Overview of Course</w:t>
      </w:r>
    </w:p>
    <w:p w:rsidR="002C750C" w:rsidRPr="00B304AB" w:rsidRDefault="002C750C" w:rsidP="002C750C">
      <w:pPr>
        <w:jc w:val="center"/>
        <w:rPr>
          <w:rFonts w:ascii="Arial" w:hAnsi="Arial" w:cs="Arial"/>
          <w:b/>
          <w:sz w:val="24"/>
          <w:szCs w:val="24"/>
        </w:rPr>
      </w:pPr>
      <w:r w:rsidRPr="00B304AB">
        <w:rPr>
          <w:rFonts w:ascii="Arial" w:hAnsi="Arial" w:cs="Arial"/>
          <w:b/>
          <w:sz w:val="24"/>
          <w:szCs w:val="24"/>
        </w:rPr>
        <w:t>Course Description</w:t>
      </w:r>
    </w:p>
    <w:p w:rsidR="00B304AB" w:rsidRPr="00B304AB" w:rsidRDefault="00B304AB" w:rsidP="00B304AB">
      <w:pPr>
        <w:spacing w:after="0" w:line="360" w:lineRule="auto"/>
        <w:contextualSpacing/>
        <w:rPr>
          <w:rFonts w:ascii="Arial" w:hAnsi="Arial" w:cs="Arial"/>
          <w:sz w:val="24"/>
          <w:szCs w:val="24"/>
        </w:rPr>
      </w:pPr>
      <w:r w:rsidRPr="00B304AB">
        <w:rPr>
          <w:rFonts w:ascii="Arial" w:hAnsi="Arial" w:cs="Arial"/>
          <w:sz w:val="24"/>
          <w:szCs w:val="24"/>
        </w:rPr>
        <w:t>This</w:t>
      </w:r>
      <w:r w:rsidRPr="00B304AB">
        <w:rPr>
          <w:rFonts w:ascii="Arial" w:hAnsi="Arial" w:cs="Arial"/>
          <w:spacing w:val="47"/>
          <w:sz w:val="24"/>
          <w:szCs w:val="24"/>
        </w:rPr>
        <w:t xml:space="preserve"> </w:t>
      </w:r>
      <w:r w:rsidRPr="00B304AB">
        <w:rPr>
          <w:rFonts w:ascii="Arial" w:hAnsi="Arial" w:cs="Arial"/>
          <w:sz w:val="24"/>
          <w:szCs w:val="24"/>
        </w:rPr>
        <w:t>practice</w:t>
      </w:r>
      <w:r w:rsidRPr="00B304AB">
        <w:rPr>
          <w:rFonts w:ascii="Arial" w:hAnsi="Arial" w:cs="Arial"/>
          <w:spacing w:val="49"/>
          <w:sz w:val="24"/>
          <w:szCs w:val="24"/>
        </w:rPr>
        <w:t xml:space="preserve"> </w:t>
      </w:r>
      <w:r w:rsidRPr="00B304AB">
        <w:rPr>
          <w:rFonts w:ascii="Arial" w:hAnsi="Arial" w:cs="Arial"/>
          <w:sz w:val="24"/>
          <w:szCs w:val="24"/>
        </w:rPr>
        <w:t>course</w:t>
      </w:r>
      <w:r w:rsidRPr="00B304AB">
        <w:rPr>
          <w:rFonts w:ascii="Arial" w:hAnsi="Arial" w:cs="Arial"/>
          <w:spacing w:val="46"/>
          <w:sz w:val="24"/>
          <w:szCs w:val="24"/>
        </w:rPr>
        <w:t xml:space="preserve"> </w:t>
      </w:r>
      <w:r w:rsidRPr="00B304AB">
        <w:rPr>
          <w:rFonts w:ascii="Arial" w:hAnsi="Arial" w:cs="Arial"/>
          <w:sz w:val="24"/>
          <w:szCs w:val="24"/>
        </w:rPr>
        <w:t>provides</w:t>
      </w:r>
      <w:r w:rsidRPr="00B304AB">
        <w:rPr>
          <w:rFonts w:ascii="Arial" w:hAnsi="Arial" w:cs="Arial"/>
          <w:spacing w:val="46"/>
          <w:sz w:val="24"/>
          <w:szCs w:val="24"/>
        </w:rPr>
        <w:t xml:space="preserve"> </w:t>
      </w:r>
      <w:r w:rsidRPr="00B304AB">
        <w:rPr>
          <w:rFonts w:ascii="Arial" w:hAnsi="Arial" w:cs="Arial"/>
          <w:sz w:val="24"/>
          <w:szCs w:val="24"/>
        </w:rPr>
        <w:t>students</w:t>
      </w:r>
      <w:r w:rsidRPr="00B304AB">
        <w:rPr>
          <w:rFonts w:ascii="Arial" w:hAnsi="Arial" w:cs="Arial"/>
          <w:spacing w:val="47"/>
          <w:sz w:val="24"/>
          <w:szCs w:val="24"/>
        </w:rPr>
        <w:t xml:space="preserve"> </w:t>
      </w:r>
      <w:r w:rsidRPr="00B304AB">
        <w:rPr>
          <w:rFonts w:ascii="Arial" w:hAnsi="Arial" w:cs="Arial"/>
          <w:sz w:val="24"/>
          <w:szCs w:val="24"/>
        </w:rPr>
        <w:t>with</w:t>
      </w:r>
      <w:r w:rsidRPr="00B304AB">
        <w:rPr>
          <w:rFonts w:ascii="Arial" w:hAnsi="Arial" w:cs="Arial"/>
          <w:spacing w:val="47"/>
          <w:sz w:val="24"/>
          <w:szCs w:val="24"/>
        </w:rPr>
        <w:t xml:space="preserve"> </w:t>
      </w:r>
      <w:r w:rsidRPr="00B304AB">
        <w:rPr>
          <w:rFonts w:ascii="Arial" w:hAnsi="Arial" w:cs="Arial"/>
          <w:sz w:val="24"/>
          <w:szCs w:val="24"/>
        </w:rPr>
        <w:t>an</w:t>
      </w:r>
      <w:r w:rsidRPr="00B304AB">
        <w:rPr>
          <w:rFonts w:ascii="Arial" w:hAnsi="Arial" w:cs="Arial"/>
          <w:spacing w:val="49"/>
          <w:sz w:val="24"/>
          <w:szCs w:val="24"/>
        </w:rPr>
        <w:t xml:space="preserve"> </w:t>
      </w:r>
      <w:r w:rsidRPr="00B304AB">
        <w:rPr>
          <w:rFonts w:ascii="Arial" w:hAnsi="Arial" w:cs="Arial"/>
          <w:sz w:val="24"/>
          <w:szCs w:val="24"/>
        </w:rPr>
        <w:t>understanding</w:t>
      </w:r>
      <w:r w:rsidRPr="00B304AB">
        <w:rPr>
          <w:rFonts w:ascii="Arial" w:hAnsi="Arial" w:cs="Arial"/>
          <w:spacing w:val="43"/>
          <w:sz w:val="24"/>
          <w:szCs w:val="24"/>
        </w:rPr>
        <w:t xml:space="preserve"> </w:t>
      </w:r>
      <w:r w:rsidRPr="00B304AB">
        <w:rPr>
          <w:rFonts w:ascii="Arial" w:hAnsi="Arial" w:cs="Arial"/>
          <w:sz w:val="24"/>
          <w:szCs w:val="24"/>
        </w:rPr>
        <w:t>of</w:t>
      </w:r>
      <w:r w:rsidRPr="00B304AB">
        <w:rPr>
          <w:rFonts w:ascii="Arial" w:hAnsi="Arial" w:cs="Arial"/>
          <w:spacing w:val="46"/>
          <w:sz w:val="24"/>
          <w:szCs w:val="24"/>
        </w:rPr>
        <w:t xml:space="preserve"> </w:t>
      </w:r>
      <w:r w:rsidRPr="00B304AB">
        <w:rPr>
          <w:rFonts w:ascii="Arial" w:hAnsi="Arial" w:cs="Arial"/>
          <w:sz w:val="24"/>
          <w:szCs w:val="24"/>
        </w:rPr>
        <w:t>and</w:t>
      </w:r>
      <w:r w:rsidRPr="00B304AB">
        <w:rPr>
          <w:rFonts w:ascii="Arial" w:hAnsi="Arial" w:cs="Arial"/>
          <w:spacing w:val="51"/>
          <w:sz w:val="24"/>
          <w:szCs w:val="24"/>
        </w:rPr>
        <w:t xml:space="preserve"> </w:t>
      </w:r>
      <w:r w:rsidRPr="00B304AB">
        <w:rPr>
          <w:rFonts w:ascii="Arial" w:hAnsi="Arial" w:cs="Arial"/>
          <w:sz w:val="24"/>
          <w:szCs w:val="24"/>
        </w:rPr>
        <w:t>experience</w:t>
      </w:r>
      <w:r w:rsidRPr="00B304AB">
        <w:rPr>
          <w:rFonts w:ascii="Arial" w:hAnsi="Arial" w:cs="Arial"/>
          <w:spacing w:val="47"/>
          <w:sz w:val="24"/>
          <w:szCs w:val="24"/>
        </w:rPr>
        <w:t xml:space="preserve"> </w:t>
      </w:r>
      <w:r w:rsidRPr="00B304AB">
        <w:rPr>
          <w:rFonts w:ascii="Arial" w:hAnsi="Arial" w:cs="Arial"/>
          <w:sz w:val="24"/>
          <w:szCs w:val="24"/>
        </w:rPr>
        <w:t>with social work practice skills, values, and knowledge within the context of a</w:t>
      </w:r>
      <w:r w:rsidRPr="00B304AB">
        <w:rPr>
          <w:rFonts w:ascii="Arial" w:hAnsi="Arial" w:cs="Arial"/>
          <w:spacing w:val="12"/>
          <w:sz w:val="24"/>
          <w:szCs w:val="24"/>
        </w:rPr>
        <w:t xml:space="preserve"> </w:t>
      </w:r>
      <w:r w:rsidRPr="00B304AB">
        <w:rPr>
          <w:rFonts w:ascii="Arial" w:hAnsi="Arial" w:cs="Arial"/>
          <w:sz w:val="24"/>
          <w:szCs w:val="24"/>
        </w:rPr>
        <w:t>strengths perspective. Students will learn problem-solving skills, empowerment based</w:t>
      </w:r>
      <w:r w:rsidRPr="00B304AB">
        <w:rPr>
          <w:rFonts w:ascii="Arial" w:hAnsi="Arial" w:cs="Arial"/>
          <w:spacing w:val="3"/>
          <w:sz w:val="24"/>
          <w:szCs w:val="24"/>
        </w:rPr>
        <w:t xml:space="preserve"> </w:t>
      </w:r>
      <w:r w:rsidRPr="00B304AB">
        <w:rPr>
          <w:rFonts w:ascii="Arial" w:hAnsi="Arial" w:cs="Arial"/>
          <w:sz w:val="24"/>
          <w:szCs w:val="24"/>
        </w:rPr>
        <w:t>practice skills, relationship building, and data gathering skills as they relate to all client</w:t>
      </w:r>
      <w:r w:rsidRPr="00B304AB">
        <w:rPr>
          <w:rFonts w:ascii="Arial" w:hAnsi="Arial" w:cs="Arial"/>
          <w:spacing w:val="20"/>
          <w:sz w:val="24"/>
          <w:szCs w:val="24"/>
        </w:rPr>
        <w:t xml:space="preserve"> </w:t>
      </w:r>
      <w:r w:rsidRPr="00B304AB">
        <w:rPr>
          <w:rFonts w:ascii="Arial" w:hAnsi="Arial" w:cs="Arial"/>
          <w:sz w:val="24"/>
          <w:szCs w:val="24"/>
        </w:rPr>
        <w:t>systems, but particularly individuals, families, and small groups. Content on diversity and</w:t>
      </w:r>
      <w:r w:rsidRPr="00B304AB">
        <w:rPr>
          <w:rFonts w:ascii="Arial" w:hAnsi="Arial" w:cs="Arial"/>
          <w:spacing w:val="32"/>
          <w:sz w:val="24"/>
          <w:szCs w:val="24"/>
        </w:rPr>
        <w:t xml:space="preserve"> </w:t>
      </w:r>
      <w:r w:rsidRPr="00B304AB">
        <w:rPr>
          <w:rFonts w:ascii="Arial" w:hAnsi="Arial" w:cs="Arial"/>
          <w:sz w:val="24"/>
          <w:szCs w:val="24"/>
        </w:rPr>
        <w:t>working with</w:t>
      </w:r>
      <w:r w:rsidRPr="00B304AB">
        <w:rPr>
          <w:rFonts w:ascii="Arial" w:hAnsi="Arial" w:cs="Arial"/>
          <w:spacing w:val="16"/>
          <w:sz w:val="24"/>
          <w:szCs w:val="24"/>
        </w:rPr>
        <w:t xml:space="preserve"> </w:t>
      </w:r>
      <w:r w:rsidRPr="00B304AB">
        <w:rPr>
          <w:rFonts w:ascii="Arial" w:hAnsi="Arial" w:cs="Arial"/>
          <w:sz w:val="24"/>
          <w:szCs w:val="24"/>
        </w:rPr>
        <w:t>populations</w:t>
      </w:r>
      <w:r w:rsidRPr="00B304AB">
        <w:rPr>
          <w:rFonts w:ascii="Arial" w:hAnsi="Arial" w:cs="Arial"/>
          <w:spacing w:val="17"/>
          <w:sz w:val="24"/>
          <w:szCs w:val="24"/>
        </w:rPr>
        <w:t xml:space="preserve"> </w:t>
      </w:r>
      <w:r w:rsidRPr="00B304AB">
        <w:rPr>
          <w:rFonts w:ascii="Arial" w:hAnsi="Arial" w:cs="Arial"/>
          <w:sz w:val="24"/>
          <w:szCs w:val="24"/>
        </w:rPr>
        <w:t>at</w:t>
      </w:r>
      <w:r w:rsidRPr="00B304AB">
        <w:rPr>
          <w:rFonts w:ascii="Arial" w:hAnsi="Arial" w:cs="Arial"/>
          <w:spacing w:val="16"/>
          <w:sz w:val="24"/>
          <w:szCs w:val="24"/>
        </w:rPr>
        <w:t xml:space="preserve"> </w:t>
      </w:r>
      <w:r w:rsidRPr="00B304AB">
        <w:rPr>
          <w:rFonts w:ascii="Arial" w:hAnsi="Arial" w:cs="Arial"/>
          <w:sz w:val="24"/>
          <w:szCs w:val="24"/>
        </w:rPr>
        <w:t>risk</w:t>
      </w:r>
      <w:r w:rsidRPr="00B304AB">
        <w:rPr>
          <w:rFonts w:ascii="Arial" w:hAnsi="Arial" w:cs="Arial"/>
          <w:spacing w:val="15"/>
          <w:sz w:val="24"/>
          <w:szCs w:val="24"/>
        </w:rPr>
        <w:t xml:space="preserve"> </w:t>
      </w:r>
      <w:r w:rsidRPr="00B304AB">
        <w:rPr>
          <w:rFonts w:ascii="Arial" w:hAnsi="Arial" w:cs="Arial"/>
          <w:sz w:val="24"/>
          <w:szCs w:val="24"/>
        </w:rPr>
        <w:t>will</w:t>
      </w:r>
      <w:r w:rsidRPr="00B304AB">
        <w:rPr>
          <w:rFonts w:ascii="Arial" w:hAnsi="Arial" w:cs="Arial"/>
          <w:spacing w:val="16"/>
          <w:sz w:val="24"/>
          <w:szCs w:val="24"/>
        </w:rPr>
        <w:t xml:space="preserve"> </w:t>
      </w:r>
      <w:r w:rsidRPr="00B304AB">
        <w:rPr>
          <w:rFonts w:ascii="Arial" w:hAnsi="Arial" w:cs="Arial"/>
          <w:sz w:val="24"/>
          <w:szCs w:val="24"/>
        </w:rPr>
        <w:t>be</w:t>
      </w:r>
      <w:r w:rsidRPr="00B304AB">
        <w:rPr>
          <w:rFonts w:ascii="Arial" w:hAnsi="Arial" w:cs="Arial"/>
          <w:spacing w:val="14"/>
          <w:sz w:val="24"/>
          <w:szCs w:val="24"/>
        </w:rPr>
        <w:t xml:space="preserve"> </w:t>
      </w:r>
      <w:r w:rsidRPr="00B304AB">
        <w:rPr>
          <w:rFonts w:ascii="Arial" w:hAnsi="Arial" w:cs="Arial"/>
          <w:sz w:val="24"/>
          <w:szCs w:val="24"/>
        </w:rPr>
        <w:t>presented</w:t>
      </w:r>
      <w:r w:rsidRPr="00B304AB">
        <w:rPr>
          <w:rFonts w:ascii="Arial" w:hAnsi="Arial" w:cs="Arial"/>
          <w:spacing w:val="15"/>
          <w:sz w:val="24"/>
          <w:szCs w:val="24"/>
        </w:rPr>
        <w:t xml:space="preserve"> </w:t>
      </w:r>
      <w:r w:rsidRPr="00B304AB">
        <w:rPr>
          <w:rFonts w:ascii="Arial" w:hAnsi="Arial" w:cs="Arial"/>
          <w:sz w:val="24"/>
          <w:szCs w:val="24"/>
        </w:rPr>
        <w:t>throughout</w:t>
      </w:r>
      <w:r w:rsidRPr="00B304AB">
        <w:rPr>
          <w:rFonts w:ascii="Arial" w:hAnsi="Arial" w:cs="Arial"/>
          <w:spacing w:val="16"/>
          <w:sz w:val="24"/>
          <w:szCs w:val="24"/>
        </w:rPr>
        <w:t xml:space="preserve"> </w:t>
      </w:r>
      <w:r w:rsidRPr="00B304AB">
        <w:rPr>
          <w:rFonts w:ascii="Arial" w:hAnsi="Arial" w:cs="Arial"/>
          <w:sz w:val="24"/>
          <w:szCs w:val="24"/>
        </w:rPr>
        <w:t>the</w:t>
      </w:r>
      <w:r w:rsidRPr="00B304AB">
        <w:rPr>
          <w:rFonts w:ascii="Arial" w:hAnsi="Arial" w:cs="Arial"/>
          <w:spacing w:val="15"/>
          <w:sz w:val="24"/>
          <w:szCs w:val="24"/>
        </w:rPr>
        <w:t xml:space="preserve"> </w:t>
      </w:r>
      <w:r w:rsidRPr="00B304AB">
        <w:rPr>
          <w:rFonts w:ascii="Arial" w:hAnsi="Arial" w:cs="Arial"/>
          <w:sz w:val="24"/>
          <w:szCs w:val="24"/>
        </w:rPr>
        <w:t>course.</w:t>
      </w:r>
      <w:r w:rsidRPr="00B304AB">
        <w:rPr>
          <w:rFonts w:ascii="Arial" w:hAnsi="Arial" w:cs="Arial"/>
          <w:spacing w:val="15"/>
          <w:sz w:val="24"/>
          <w:szCs w:val="24"/>
        </w:rPr>
        <w:t xml:space="preserve"> </w:t>
      </w:r>
      <w:r w:rsidRPr="00B304AB">
        <w:rPr>
          <w:rFonts w:ascii="Arial" w:hAnsi="Arial" w:cs="Arial"/>
          <w:sz w:val="24"/>
          <w:szCs w:val="24"/>
        </w:rPr>
        <w:t>Role</w:t>
      </w:r>
      <w:r w:rsidRPr="00B304AB">
        <w:rPr>
          <w:rFonts w:ascii="Arial" w:hAnsi="Arial" w:cs="Arial"/>
          <w:spacing w:val="15"/>
          <w:sz w:val="24"/>
          <w:szCs w:val="24"/>
        </w:rPr>
        <w:t xml:space="preserve"> </w:t>
      </w:r>
      <w:r w:rsidRPr="00B304AB">
        <w:rPr>
          <w:rFonts w:ascii="Arial" w:hAnsi="Arial" w:cs="Arial"/>
          <w:sz w:val="24"/>
          <w:szCs w:val="24"/>
        </w:rPr>
        <w:t>play,</w:t>
      </w:r>
      <w:r w:rsidRPr="00B304AB">
        <w:rPr>
          <w:rFonts w:ascii="Arial" w:hAnsi="Arial" w:cs="Arial"/>
          <w:spacing w:val="16"/>
          <w:sz w:val="24"/>
          <w:szCs w:val="24"/>
        </w:rPr>
        <w:t xml:space="preserve"> </w:t>
      </w:r>
      <w:r w:rsidRPr="00B304AB">
        <w:rPr>
          <w:rFonts w:ascii="Arial" w:hAnsi="Arial" w:cs="Arial"/>
          <w:sz w:val="24"/>
          <w:szCs w:val="24"/>
        </w:rPr>
        <w:t>video</w:t>
      </w:r>
      <w:r w:rsidRPr="00B304AB">
        <w:rPr>
          <w:rFonts w:ascii="Arial" w:hAnsi="Arial" w:cs="Arial"/>
          <w:spacing w:val="16"/>
          <w:sz w:val="24"/>
          <w:szCs w:val="24"/>
        </w:rPr>
        <w:t xml:space="preserve"> </w:t>
      </w:r>
      <w:r w:rsidRPr="00B304AB">
        <w:rPr>
          <w:rFonts w:ascii="Arial" w:hAnsi="Arial" w:cs="Arial"/>
          <w:sz w:val="24"/>
          <w:szCs w:val="24"/>
        </w:rPr>
        <w:t>tapes, and written assignments will be utilized. Prerequisite: Admission to the MSW</w:t>
      </w:r>
      <w:r w:rsidRPr="00B304AB">
        <w:rPr>
          <w:rFonts w:ascii="Arial" w:hAnsi="Arial" w:cs="Arial"/>
          <w:spacing w:val="-28"/>
          <w:sz w:val="24"/>
          <w:szCs w:val="24"/>
        </w:rPr>
        <w:t xml:space="preserve"> </w:t>
      </w:r>
      <w:r w:rsidRPr="00B304AB">
        <w:rPr>
          <w:rFonts w:ascii="Arial" w:hAnsi="Arial" w:cs="Arial"/>
          <w:sz w:val="24"/>
          <w:szCs w:val="24"/>
        </w:rPr>
        <w:t>program</w:t>
      </w:r>
    </w:p>
    <w:p w:rsidR="001B7422" w:rsidRPr="00B304AB" w:rsidRDefault="001B7422" w:rsidP="002C750C">
      <w:pPr>
        <w:jc w:val="center"/>
        <w:rPr>
          <w:rFonts w:ascii="Arial" w:hAnsi="Arial" w:cs="Arial"/>
          <w:b/>
          <w:sz w:val="24"/>
          <w:szCs w:val="24"/>
        </w:rPr>
      </w:pPr>
      <w:r w:rsidRPr="00B304AB">
        <w:rPr>
          <w:rFonts w:ascii="Arial" w:hAnsi="Arial" w:cs="Arial"/>
          <w:b/>
          <w:sz w:val="24"/>
          <w:szCs w:val="24"/>
        </w:rPr>
        <w:lastRenderedPageBreak/>
        <w:t>Course Objective(s)</w:t>
      </w:r>
    </w:p>
    <w:p w:rsidR="00B304AB" w:rsidRDefault="00B304AB" w:rsidP="00B304AB">
      <w:pPr>
        <w:pStyle w:val="ListParagraph"/>
        <w:numPr>
          <w:ilvl w:val="0"/>
          <w:numId w:val="6"/>
        </w:numPr>
        <w:spacing w:line="360" w:lineRule="auto"/>
        <w:rPr>
          <w:rFonts w:ascii="Arial" w:hAnsi="Arial" w:cs="Arial"/>
          <w:szCs w:val="24"/>
        </w:rPr>
      </w:pPr>
      <w:r>
        <w:rPr>
          <w:rFonts w:ascii="Arial" w:hAnsi="Arial" w:cs="Arial"/>
          <w:szCs w:val="24"/>
        </w:rPr>
        <w:t>Provide an overview of social work profession, including key concepts, roles and functions of social work and social workers</w:t>
      </w:r>
    </w:p>
    <w:p w:rsidR="00B304AB" w:rsidRDefault="00B304AB" w:rsidP="00B304AB">
      <w:pPr>
        <w:pStyle w:val="ListParagraph"/>
        <w:numPr>
          <w:ilvl w:val="0"/>
          <w:numId w:val="6"/>
        </w:numPr>
        <w:spacing w:line="360" w:lineRule="auto"/>
        <w:rPr>
          <w:rFonts w:ascii="Arial" w:hAnsi="Arial" w:cs="Arial"/>
          <w:szCs w:val="24"/>
        </w:rPr>
      </w:pPr>
      <w:r>
        <w:rPr>
          <w:rFonts w:ascii="Arial" w:hAnsi="Arial" w:cs="Arial"/>
          <w:szCs w:val="24"/>
        </w:rPr>
        <w:t>Provide a foundation of knowledge of social work values and ethical principles</w:t>
      </w:r>
    </w:p>
    <w:p w:rsidR="00B304AB" w:rsidRDefault="00B304AB" w:rsidP="00B304AB">
      <w:pPr>
        <w:pStyle w:val="ListParagraph"/>
        <w:numPr>
          <w:ilvl w:val="0"/>
          <w:numId w:val="6"/>
        </w:numPr>
        <w:spacing w:line="360" w:lineRule="auto"/>
        <w:rPr>
          <w:rFonts w:ascii="Arial" w:hAnsi="Arial" w:cs="Arial"/>
          <w:szCs w:val="24"/>
        </w:rPr>
      </w:pPr>
      <w:r>
        <w:rPr>
          <w:rFonts w:ascii="Arial" w:hAnsi="Arial" w:cs="Arial"/>
          <w:szCs w:val="24"/>
        </w:rPr>
        <w:t>Provide an overview of practice frameworks, theories, models, including the role of evidence-based practice</w:t>
      </w:r>
    </w:p>
    <w:p w:rsidR="00B304AB" w:rsidRDefault="00B304AB" w:rsidP="00B304AB">
      <w:pPr>
        <w:pStyle w:val="ListParagraph"/>
        <w:numPr>
          <w:ilvl w:val="0"/>
          <w:numId w:val="6"/>
        </w:numPr>
        <w:spacing w:line="360" w:lineRule="auto"/>
        <w:rPr>
          <w:rFonts w:ascii="Arial" w:hAnsi="Arial" w:cs="Arial"/>
          <w:szCs w:val="24"/>
        </w:rPr>
      </w:pPr>
      <w:r>
        <w:rPr>
          <w:rFonts w:ascii="Arial" w:hAnsi="Arial" w:cs="Arial"/>
          <w:szCs w:val="24"/>
        </w:rPr>
        <w:t>Provide an overview of basic helping skills and techniques appropriate for generalist practice</w:t>
      </w:r>
    </w:p>
    <w:p w:rsidR="00B304AB" w:rsidRDefault="00B304AB" w:rsidP="00B304AB">
      <w:pPr>
        <w:pStyle w:val="ListParagraph"/>
        <w:numPr>
          <w:ilvl w:val="0"/>
          <w:numId w:val="6"/>
        </w:numPr>
        <w:spacing w:line="360" w:lineRule="auto"/>
        <w:rPr>
          <w:rFonts w:ascii="Arial" w:hAnsi="Arial" w:cs="Arial"/>
          <w:szCs w:val="24"/>
        </w:rPr>
      </w:pPr>
      <w:r>
        <w:rPr>
          <w:rFonts w:ascii="Arial" w:hAnsi="Arial" w:cs="Arial"/>
          <w:szCs w:val="24"/>
        </w:rPr>
        <w:t>Provide an overview of techniques used throughout the planned change process, including intake and engagement, data collection and assessment, planning and contracting, intervention and monitoring, and evaluation and termination</w:t>
      </w:r>
    </w:p>
    <w:p w:rsidR="00B304AB" w:rsidRDefault="00B304AB" w:rsidP="00B304AB">
      <w:pPr>
        <w:pStyle w:val="ListParagraph"/>
        <w:numPr>
          <w:ilvl w:val="0"/>
          <w:numId w:val="6"/>
        </w:numPr>
        <w:spacing w:line="360" w:lineRule="auto"/>
        <w:rPr>
          <w:rFonts w:ascii="Arial" w:hAnsi="Arial" w:cs="Arial"/>
          <w:szCs w:val="24"/>
        </w:rPr>
      </w:pPr>
      <w:r>
        <w:rPr>
          <w:rFonts w:ascii="Arial" w:hAnsi="Arial" w:cs="Arial"/>
          <w:szCs w:val="24"/>
        </w:rPr>
        <w:t>Highlight special techniques appropriate for working with vulnerable and diverse populations</w:t>
      </w:r>
    </w:p>
    <w:p w:rsidR="00B304AB" w:rsidRPr="00B304AB" w:rsidRDefault="00B304AB" w:rsidP="00B304AB">
      <w:pPr>
        <w:pStyle w:val="ListParagraph"/>
        <w:rPr>
          <w:rFonts w:ascii="Arial" w:hAnsi="Arial" w:cs="Arial"/>
          <w:szCs w:val="24"/>
        </w:rPr>
      </w:pPr>
    </w:p>
    <w:p w:rsidR="002C750C" w:rsidRPr="00B304AB" w:rsidRDefault="002C750C" w:rsidP="002C750C">
      <w:pPr>
        <w:jc w:val="center"/>
        <w:rPr>
          <w:rFonts w:ascii="Arial" w:hAnsi="Arial" w:cs="Arial"/>
          <w:b/>
          <w:sz w:val="24"/>
          <w:szCs w:val="24"/>
        </w:rPr>
      </w:pPr>
      <w:r w:rsidRPr="00B304AB">
        <w:rPr>
          <w:rFonts w:ascii="Arial" w:hAnsi="Arial" w:cs="Arial"/>
          <w:b/>
          <w:sz w:val="24"/>
          <w:szCs w:val="24"/>
        </w:rPr>
        <w:t>Relationship to Other Courses</w:t>
      </w:r>
    </w:p>
    <w:p w:rsidR="00B304AB" w:rsidRPr="00B304AB" w:rsidRDefault="00B304AB" w:rsidP="00B304AB">
      <w:pPr>
        <w:spacing w:after="0" w:line="360" w:lineRule="auto"/>
        <w:contextualSpacing/>
        <w:rPr>
          <w:rFonts w:ascii="Arial" w:hAnsi="Arial" w:cs="Arial"/>
          <w:sz w:val="24"/>
          <w:szCs w:val="24"/>
        </w:rPr>
      </w:pPr>
      <w:r w:rsidRPr="00B304AB">
        <w:rPr>
          <w:rFonts w:ascii="Arial" w:hAnsi="Arial" w:cs="Arial"/>
          <w:sz w:val="24"/>
          <w:szCs w:val="24"/>
        </w:rPr>
        <w:t>This</w:t>
      </w:r>
      <w:r w:rsidRPr="00B304AB">
        <w:rPr>
          <w:rFonts w:ascii="Arial" w:hAnsi="Arial" w:cs="Arial"/>
          <w:spacing w:val="39"/>
          <w:sz w:val="24"/>
          <w:szCs w:val="24"/>
        </w:rPr>
        <w:t xml:space="preserve"> </w:t>
      </w:r>
      <w:r w:rsidRPr="00B304AB">
        <w:rPr>
          <w:rFonts w:ascii="Arial" w:hAnsi="Arial" w:cs="Arial"/>
          <w:spacing w:val="-4"/>
          <w:sz w:val="24"/>
          <w:szCs w:val="24"/>
        </w:rPr>
        <w:t>course</w:t>
      </w:r>
      <w:r w:rsidRPr="00B304AB">
        <w:rPr>
          <w:rFonts w:ascii="Arial" w:hAnsi="Arial" w:cs="Arial"/>
          <w:spacing w:val="31"/>
          <w:sz w:val="24"/>
          <w:szCs w:val="24"/>
        </w:rPr>
        <w:t xml:space="preserve"> </w:t>
      </w:r>
      <w:r w:rsidRPr="00B304AB">
        <w:rPr>
          <w:rFonts w:ascii="Arial" w:hAnsi="Arial" w:cs="Arial"/>
          <w:sz w:val="24"/>
          <w:szCs w:val="24"/>
        </w:rPr>
        <w:t>teaches</w:t>
      </w:r>
      <w:r w:rsidRPr="00B304AB">
        <w:rPr>
          <w:rFonts w:ascii="Arial" w:hAnsi="Arial" w:cs="Arial"/>
          <w:spacing w:val="34"/>
          <w:sz w:val="24"/>
          <w:szCs w:val="24"/>
        </w:rPr>
        <w:t xml:space="preserve"> </w:t>
      </w:r>
      <w:r w:rsidRPr="00B304AB">
        <w:rPr>
          <w:rFonts w:ascii="Arial" w:hAnsi="Arial" w:cs="Arial"/>
          <w:spacing w:val="-4"/>
          <w:sz w:val="24"/>
          <w:szCs w:val="24"/>
        </w:rPr>
        <w:t>foundation</w:t>
      </w:r>
      <w:r w:rsidRPr="00B304AB">
        <w:rPr>
          <w:rFonts w:ascii="Arial" w:hAnsi="Arial" w:cs="Arial"/>
          <w:spacing w:val="32"/>
          <w:sz w:val="24"/>
          <w:szCs w:val="24"/>
        </w:rPr>
        <w:t xml:space="preserve"> </w:t>
      </w:r>
      <w:r w:rsidRPr="00B304AB">
        <w:rPr>
          <w:rFonts w:ascii="Arial" w:hAnsi="Arial" w:cs="Arial"/>
          <w:sz w:val="24"/>
          <w:szCs w:val="24"/>
        </w:rPr>
        <w:t>content</w:t>
      </w:r>
      <w:r w:rsidRPr="00B304AB">
        <w:rPr>
          <w:rFonts w:ascii="Arial" w:hAnsi="Arial" w:cs="Arial"/>
          <w:spacing w:val="34"/>
          <w:sz w:val="24"/>
          <w:szCs w:val="24"/>
        </w:rPr>
        <w:t xml:space="preserve"> </w:t>
      </w:r>
      <w:r w:rsidRPr="00B304AB">
        <w:rPr>
          <w:rFonts w:ascii="Arial" w:hAnsi="Arial" w:cs="Arial"/>
          <w:sz w:val="24"/>
          <w:szCs w:val="24"/>
        </w:rPr>
        <w:t>that</w:t>
      </w:r>
      <w:r w:rsidRPr="00B304AB">
        <w:rPr>
          <w:rFonts w:ascii="Arial" w:hAnsi="Arial" w:cs="Arial"/>
          <w:spacing w:val="35"/>
          <w:sz w:val="24"/>
          <w:szCs w:val="24"/>
        </w:rPr>
        <w:t xml:space="preserve"> </w:t>
      </w:r>
      <w:r w:rsidRPr="00B304AB">
        <w:rPr>
          <w:rFonts w:ascii="Arial" w:hAnsi="Arial" w:cs="Arial"/>
          <w:spacing w:val="-5"/>
          <w:sz w:val="24"/>
          <w:szCs w:val="24"/>
        </w:rPr>
        <w:t>provides</w:t>
      </w:r>
      <w:r w:rsidRPr="00B304AB">
        <w:rPr>
          <w:rFonts w:ascii="Arial" w:hAnsi="Arial" w:cs="Arial"/>
          <w:spacing w:val="32"/>
          <w:sz w:val="24"/>
          <w:szCs w:val="24"/>
        </w:rPr>
        <w:t xml:space="preserve"> </w:t>
      </w:r>
      <w:r w:rsidRPr="00B304AB">
        <w:rPr>
          <w:rFonts w:ascii="Arial" w:hAnsi="Arial" w:cs="Arial"/>
          <w:spacing w:val="-4"/>
          <w:sz w:val="24"/>
          <w:szCs w:val="24"/>
        </w:rPr>
        <w:t>knowledge</w:t>
      </w:r>
      <w:r w:rsidRPr="00B304AB">
        <w:rPr>
          <w:rFonts w:ascii="Arial" w:hAnsi="Arial" w:cs="Arial"/>
          <w:spacing w:val="32"/>
          <w:sz w:val="24"/>
          <w:szCs w:val="24"/>
        </w:rPr>
        <w:t xml:space="preserve"> </w:t>
      </w:r>
      <w:r w:rsidRPr="00B304AB">
        <w:rPr>
          <w:rFonts w:ascii="Arial" w:hAnsi="Arial" w:cs="Arial"/>
          <w:sz w:val="24"/>
          <w:szCs w:val="24"/>
        </w:rPr>
        <w:t>of</w:t>
      </w:r>
      <w:r w:rsidRPr="00B304AB">
        <w:rPr>
          <w:rFonts w:ascii="Arial" w:hAnsi="Arial" w:cs="Arial"/>
          <w:spacing w:val="41"/>
          <w:sz w:val="24"/>
          <w:szCs w:val="24"/>
        </w:rPr>
        <w:t xml:space="preserve"> </w:t>
      </w:r>
      <w:r w:rsidRPr="00B304AB">
        <w:rPr>
          <w:rFonts w:ascii="Arial" w:hAnsi="Arial" w:cs="Arial"/>
          <w:spacing w:val="-4"/>
          <w:sz w:val="24"/>
          <w:szCs w:val="24"/>
        </w:rPr>
        <w:t>human</w:t>
      </w:r>
      <w:r w:rsidRPr="00B304AB">
        <w:rPr>
          <w:rFonts w:ascii="Arial" w:hAnsi="Arial" w:cs="Arial"/>
          <w:spacing w:val="34"/>
          <w:sz w:val="24"/>
          <w:szCs w:val="24"/>
        </w:rPr>
        <w:t xml:space="preserve"> </w:t>
      </w:r>
      <w:r w:rsidRPr="00B304AB">
        <w:rPr>
          <w:rFonts w:ascii="Arial" w:hAnsi="Arial" w:cs="Arial"/>
          <w:spacing w:val="-4"/>
          <w:sz w:val="24"/>
          <w:szCs w:val="24"/>
        </w:rPr>
        <w:t>behavior</w:t>
      </w:r>
      <w:r w:rsidRPr="00B304AB">
        <w:rPr>
          <w:rFonts w:ascii="Arial" w:hAnsi="Arial" w:cs="Arial"/>
          <w:spacing w:val="27"/>
          <w:sz w:val="24"/>
          <w:szCs w:val="24"/>
        </w:rPr>
        <w:t xml:space="preserve"> </w:t>
      </w:r>
      <w:r w:rsidRPr="00B304AB">
        <w:rPr>
          <w:rFonts w:ascii="Arial" w:hAnsi="Arial" w:cs="Arial"/>
          <w:sz w:val="24"/>
          <w:szCs w:val="24"/>
        </w:rPr>
        <w:t xml:space="preserve">and social systems. </w:t>
      </w:r>
      <w:r w:rsidRPr="00B304AB">
        <w:rPr>
          <w:rFonts w:ascii="Arial" w:hAnsi="Arial" w:cs="Arial"/>
          <w:spacing w:val="-6"/>
          <w:sz w:val="24"/>
          <w:szCs w:val="24"/>
        </w:rPr>
        <w:t xml:space="preserve">It </w:t>
      </w:r>
      <w:r w:rsidRPr="00B304AB">
        <w:rPr>
          <w:rFonts w:ascii="Arial" w:hAnsi="Arial" w:cs="Arial"/>
          <w:sz w:val="24"/>
          <w:szCs w:val="24"/>
        </w:rPr>
        <w:t xml:space="preserve">introduces </w:t>
      </w:r>
      <w:r w:rsidRPr="00B304AB">
        <w:rPr>
          <w:rFonts w:ascii="Arial" w:hAnsi="Arial" w:cs="Arial"/>
          <w:spacing w:val="-4"/>
          <w:sz w:val="24"/>
          <w:szCs w:val="24"/>
        </w:rPr>
        <w:t xml:space="preserve">students </w:t>
      </w:r>
      <w:r w:rsidRPr="00B304AB">
        <w:rPr>
          <w:rFonts w:ascii="Arial" w:hAnsi="Arial" w:cs="Arial"/>
          <w:sz w:val="24"/>
          <w:szCs w:val="24"/>
        </w:rPr>
        <w:t xml:space="preserve">to </w:t>
      </w:r>
      <w:r w:rsidRPr="00B304AB">
        <w:rPr>
          <w:rFonts w:ascii="Arial" w:hAnsi="Arial" w:cs="Arial"/>
          <w:spacing w:val="-5"/>
          <w:sz w:val="24"/>
          <w:szCs w:val="24"/>
        </w:rPr>
        <w:t xml:space="preserve">professional </w:t>
      </w:r>
      <w:r w:rsidRPr="00B304AB">
        <w:rPr>
          <w:rFonts w:ascii="Arial" w:hAnsi="Arial" w:cs="Arial"/>
          <w:sz w:val="24"/>
          <w:szCs w:val="24"/>
        </w:rPr>
        <w:t>values and ethics, particularly</w:t>
      </w:r>
      <w:r w:rsidRPr="00B304AB">
        <w:rPr>
          <w:rFonts w:ascii="Arial" w:hAnsi="Arial" w:cs="Arial"/>
          <w:spacing w:val="26"/>
          <w:sz w:val="24"/>
          <w:szCs w:val="24"/>
        </w:rPr>
        <w:t xml:space="preserve"> </w:t>
      </w:r>
      <w:r w:rsidRPr="00B304AB">
        <w:rPr>
          <w:rFonts w:ascii="Arial" w:hAnsi="Arial" w:cs="Arial"/>
          <w:sz w:val="24"/>
          <w:szCs w:val="24"/>
        </w:rPr>
        <w:t>the NASW</w:t>
      </w:r>
      <w:r w:rsidRPr="00B304AB">
        <w:rPr>
          <w:rFonts w:ascii="Arial" w:hAnsi="Arial" w:cs="Arial"/>
          <w:spacing w:val="20"/>
          <w:sz w:val="24"/>
          <w:szCs w:val="24"/>
        </w:rPr>
        <w:t xml:space="preserve"> </w:t>
      </w:r>
      <w:r w:rsidRPr="00B304AB">
        <w:rPr>
          <w:rFonts w:ascii="Arial" w:hAnsi="Arial" w:cs="Arial"/>
          <w:sz w:val="24"/>
          <w:szCs w:val="24"/>
        </w:rPr>
        <w:t>Code</w:t>
      </w:r>
      <w:r w:rsidRPr="00B304AB">
        <w:rPr>
          <w:rFonts w:ascii="Arial" w:hAnsi="Arial" w:cs="Arial"/>
          <w:spacing w:val="16"/>
          <w:sz w:val="24"/>
          <w:szCs w:val="24"/>
        </w:rPr>
        <w:t xml:space="preserve"> </w:t>
      </w:r>
      <w:r w:rsidRPr="00B304AB">
        <w:rPr>
          <w:rFonts w:ascii="Arial" w:hAnsi="Arial" w:cs="Arial"/>
          <w:sz w:val="24"/>
          <w:szCs w:val="24"/>
        </w:rPr>
        <w:t>of</w:t>
      </w:r>
      <w:r w:rsidRPr="00B304AB">
        <w:rPr>
          <w:rFonts w:ascii="Arial" w:hAnsi="Arial" w:cs="Arial"/>
          <w:spacing w:val="18"/>
          <w:sz w:val="24"/>
          <w:szCs w:val="24"/>
        </w:rPr>
        <w:t xml:space="preserve"> </w:t>
      </w:r>
      <w:r w:rsidRPr="00B304AB">
        <w:rPr>
          <w:rFonts w:ascii="Arial" w:hAnsi="Arial" w:cs="Arial"/>
          <w:sz w:val="24"/>
          <w:szCs w:val="24"/>
        </w:rPr>
        <w:t>Ethics.</w:t>
      </w:r>
      <w:r w:rsidRPr="00B304AB">
        <w:rPr>
          <w:rFonts w:ascii="Arial" w:hAnsi="Arial" w:cs="Arial"/>
          <w:spacing w:val="16"/>
          <w:sz w:val="24"/>
          <w:szCs w:val="24"/>
        </w:rPr>
        <w:t xml:space="preserve"> </w:t>
      </w:r>
      <w:r w:rsidRPr="00B304AB">
        <w:rPr>
          <w:rFonts w:ascii="Arial" w:hAnsi="Arial" w:cs="Arial"/>
          <w:sz w:val="24"/>
          <w:szCs w:val="24"/>
        </w:rPr>
        <w:t>During</w:t>
      </w:r>
      <w:r w:rsidRPr="00B304AB">
        <w:rPr>
          <w:rFonts w:ascii="Arial" w:hAnsi="Arial" w:cs="Arial"/>
          <w:spacing w:val="14"/>
          <w:sz w:val="24"/>
          <w:szCs w:val="24"/>
        </w:rPr>
        <w:t xml:space="preserve"> </w:t>
      </w:r>
      <w:r w:rsidRPr="00B304AB">
        <w:rPr>
          <w:rFonts w:ascii="Arial" w:hAnsi="Arial" w:cs="Arial"/>
          <w:sz w:val="24"/>
          <w:szCs w:val="24"/>
        </w:rPr>
        <w:t>the</w:t>
      </w:r>
      <w:r w:rsidRPr="00B304AB">
        <w:rPr>
          <w:rFonts w:ascii="Arial" w:hAnsi="Arial" w:cs="Arial"/>
          <w:spacing w:val="19"/>
          <w:sz w:val="24"/>
          <w:szCs w:val="24"/>
        </w:rPr>
        <w:t xml:space="preserve"> </w:t>
      </w:r>
      <w:r w:rsidRPr="00B304AB">
        <w:rPr>
          <w:rFonts w:ascii="Arial" w:hAnsi="Arial" w:cs="Arial"/>
          <w:sz w:val="24"/>
          <w:szCs w:val="24"/>
        </w:rPr>
        <w:t>last</w:t>
      </w:r>
      <w:r w:rsidRPr="00B304AB">
        <w:rPr>
          <w:rFonts w:ascii="Arial" w:hAnsi="Arial" w:cs="Arial"/>
          <w:spacing w:val="19"/>
          <w:sz w:val="24"/>
          <w:szCs w:val="24"/>
        </w:rPr>
        <w:t xml:space="preserve"> </w:t>
      </w:r>
      <w:r w:rsidRPr="00B304AB">
        <w:rPr>
          <w:rFonts w:ascii="Arial" w:hAnsi="Arial" w:cs="Arial"/>
          <w:sz w:val="24"/>
          <w:szCs w:val="24"/>
        </w:rPr>
        <w:t>week</w:t>
      </w:r>
      <w:r w:rsidRPr="00B304AB">
        <w:rPr>
          <w:rFonts w:ascii="Arial" w:hAnsi="Arial" w:cs="Arial"/>
          <w:spacing w:val="16"/>
          <w:sz w:val="24"/>
          <w:szCs w:val="24"/>
        </w:rPr>
        <w:t xml:space="preserve"> </w:t>
      </w:r>
      <w:r w:rsidRPr="00B304AB">
        <w:rPr>
          <w:rFonts w:ascii="Arial" w:hAnsi="Arial" w:cs="Arial"/>
          <w:sz w:val="24"/>
          <w:szCs w:val="24"/>
        </w:rPr>
        <w:t>few</w:t>
      </w:r>
      <w:r w:rsidRPr="00B304AB">
        <w:rPr>
          <w:rFonts w:ascii="Arial" w:hAnsi="Arial" w:cs="Arial"/>
          <w:spacing w:val="16"/>
          <w:sz w:val="24"/>
          <w:szCs w:val="24"/>
        </w:rPr>
        <w:t xml:space="preserve"> </w:t>
      </w:r>
      <w:r w:rsidRPr="00B304AB">
        <w:rPr>
          <w:rFonts w:ascii="Arial" w:hAnsi="Arial" w:cs="Arial"/>
          <w:sz w:val="24"/>
          <w:szCs w:val="24"/>
        </w:rPr>
        <w:t>weeks</w:t>
      </w:r>
      <w:r w:rsidRPr="00B304AB">
        <w:rPr>
          <w:rFonts w:ascii="Arial" w:hAnsi="Arial" w:cs="Arial"/>
          <w:spacing w:val="19"/>
          <w:sz w:val="24"/>
          <w:szCs w:val="24"/>
        </w:rPr>
        <w:t xml:space="preserve"> </w:t>
      </w:r>
      <w:r w:rsidRPr="00B304AB">
        <w:rPr>
          <w:rFonts w:ascii="Arial" w:hAnsi="Arial" w:cs="Arial"/>
          <w:sz w:val="24"/>
          <w:szCs w:val="24"/>
        </w:rPr>
        <w:t>of</w:t>
      </w:r>
      <w:r w:rsidRPr="00B304AB">
        <w:rPr>
          <w:rFonts w:ascii="Arial" w:hAnsi="Arial" w:cs="Arial"/>
          <w:spacing w:val="19"/>
          <w:sz w:val="24"/>
          <w:szCs w:val="24"/>
        </w:rPr>
        <w:t xml:space="preserve"> </w:t>
      </w:r>
      <w:r w:rsidRPr="00B304AB">
        <w:rPr>
          <w:rFonts w:ascii="Arial" w:hAnsi="Arial" w:cs="Arial"/>
          <w:sz w:val="24"/>
          <w:szCs w:val="24"/>
        </w:rPr>
        <w:t>the</w:t>
      </w:r>
      <w:r w:rsidRPr="00B304AB">
        <w:rPr>
          <w:rFonts w:ascii="Arial" w:hAnsi="Arial" w:cs="Arial"/>
          <w:spacing w:val="18"/>
          <w:sz w:val="24"/>
          <w:szCs w:val="24"/>
        </w:rPr>
        <w:t xml:space="preserve"> </w:t>
      </w:r>
      <w:r w:rsidRPr="00B304AB">
        <w:rPr>
          <w:rFonts w:ascii="Arial" w:hAnsi="Arial" w:cs="Arial"/>
          <w:spacing w:val="-4"/>
          <w:sz w:val="24"/>
          <w:szCs w:val="24"/>
        </w:rPr>
        <w:t>semester,</w:t>
      </w:r>
      <w:r w:rsidRPr="00B304AB">
        <w:rPr>
          <w:rFonts w:ascii="Arial" w:hAnsi="Arial" w:cs="Arial"/>
          <w:spacing w:val="14"/>
          <w:sz w:val="24"/>
          <w:szCs w:val="24"/>
        </w:rPr>
        <w:t xml:space="preserve"> </w:t>
      </w:r>
      <w:r w:rsidRPr="00B304AB">
        <w:rPr>
          <w:rFonts w:ascii="Arial" w:hAnsi="Arial" w:cs="Arial"/>
          <w:sz w:val="24"/>
          <w:szCs w:val="24"/>
        </w:rPr>
        <w:t>students</w:t>
      </w:r>
      <w:r w:rsidRPr="00B304AB">
        <w:rPr>
          <w:rFonts w:ascii="Arial" w:hAnsi="Arial" w:cs="Arial"/>
          <w:spacing w:val="19"/>
          <w:sz w:val="24"/>
          <w:szCs w:val="24"/>
        </w:rPr>
        <w:t xml:space="preserve"> </w:t>
      </w:r>
      <w:r w:rsidRPr="00B304AB">
        <w:rPr>
          <w:rFonts w:ascii="Arial" w:hAnsi="Arial" w:cs="Arial"/>
          <w:sz w:val="24"/>
          <w:szCs w:val="24"/>
        </w:rPr>
        <w:t>will</w:t>
      </w:r>
      <w:r w:rsidRPr="00B304AB">
        <w:rPr>
          <w:rFonts w:ascii="Arial" w:hAnsi="Arial" w:cs="Arial"/>
          <w:spacing w:val="19"/>
          <w:sz w:val="24"/>
          <w:szCs w:val="24"/>
        </w:rPr>
        <w:t xml:space="preserve"> </w:t>
      </w:r>
      <w:r w:rsidRPr="00B304AB">
        <w:rPr>
          <w:rFonts w:ascii="Arial" w:hAnsi="Arial" w:cs="Arial"/>
          <w:sz w:val="24"/>
          <w:szCs w:val="24"/>
        </w:rPr>
        <w:t xml:space="preserve">be introduced to beginning </w:t>
      </w:r>
      <w:r w:rsidRPr="00B304AB">
        <w:rPr>
          <w:rFonts w:ascii="Arial" w:hAnsi="Arial" w:cs="Arial"/>
          <w:spacing w:val="-4"/>
          <w:sz w:val="24"/>
          <w:szCs w:val="24"/>
        </w:rPr>
        <w:t xml:space="preserve">issues </w:t>
      </w:r>
      <w:r w:rsidRPr="00B304AB">
        <w:rPr>
          <w:rFonts w:ascii="Arial" w:hAnsi="Arial" w:cs="Arial"/>
          <w:spacing w:val="-5"/>
          <w:sz w:val="24"/>
          <w:szCs w:val="24"/>
        </w:rPr>
        <w:t xml:space="preserve">related </w:t>
      </w:r>
      <w:r w:rsidRPr="00B304AB">
        <w:rPr>
          <w:rFonts w:ascii="Arial" w:hAnsi="Arial" w:cs="Arial"/>
          <w:sz w:val="24"/>
          <w:szCs w:val="24"/>
        </w:rPr>
        <w:t>to the field</w:t>
      </w:r>
      <w:r w:rsidRPr="00B304AB">
        <w:rPr>
          <w:rFonts w:ascii="Arial" w:hAnsi="Arial" w:cs="Arial"/>
          <w:spacing w:val="-28"/>
          <w:sz w:val="24"/>
          <w:szCs w:val="24"/>
        </w:rPr>
        <w:t xml:space="preserve"> </w:t>
      </w:r>
      <w:r w:rsidRPr="00B304AB">
        <w:rPr>
          <w:rFonts w:ascii="Arial" w:hAnsi="Arial" w:cs="Arial"/>
          <w:spacing w:val="-5"/>
          <w:sz w:val="24"/>
          <w:szCs w:val="24"/>
        </w:rPr>
        <w:t>internship.</w:t>
      </w:r>
    </w:p>
    <w:p w:rsidR="00B304AB" w:rsidRDefault="00B304AB" w:rsidP="002C750C">
      <w:pPr>
        <w:jc w:val="center"/>
        <w:rPr>
          <w:rFonts w:ascii="Arial" w:hAnsi="Arial" w:cs="Arial"/>
          <w:sz w:val="24"/>
          <w:szCs w:val="24"/>
        </w:rPr>
      </w:pPr>
    </w:p>
    <w:p w:rsidR="002C750C" w:rsidRDefault="002C750C"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w:t>
      </w:r>
      <w:r>
        <w:rPr>
          <w:rFonts w:ascii="Arial" w:hAnsi="Arial" w:cs="Arial"/>
          <w:sz w:val="24"/>
          <w:szCs w:val="24"/>
        </w:rPr>
        <w:lastRenderedPageBreak/>
        <w:t xml:space="preserve">assessing students' ability to demonstrate the competencies identified in the educational policy.  </w:t>
      </w:r>
      <w:r w:rsidR="001B7422">
        <w:rPr>
          <w:rFonts w:ascii="Arial" w:hAnsi="Arial" w:cs="Arial"/>
          <w:sz w:val="24"/>
          <w:szCs w:val="24"/>
        </w:rPr>
        <w:t>Students to achieve programmatic goals listed above through demonstration the following nine competencies for generalist- level practice</w:t>
      </w:r>
      <w:r>
        <w:rPr>
          <w:rFonts w:ascii="Arial" w:hAnsi="Arial" w:cs="Arial"/>
          <w:sz w:val="24"/>
          <w:szCs w:val="24"/>
        </w:rPr>
        <w:t xml:space="preserve">. </w:t>
      </w:r>
    </w:p>
    <w:p w:rsidR="00BB735A" w:rsidRPr="00615B7D" w:rsidRDefault="00BB735A" w:rsidP="00BB735A">
      <w:pPr>
        <w:rPr>
          <w:rFonts w:ascii="Arial" w:hAnsi="Arial" w:cs="Arial"/>
          <w:b/>
          <w:sz w:val="24"/>
          <w:szCs w:val="24"/>
        </w:rPr>
      </w:pPr>
      <w:r w:rsidRPr="00615B7D">
        <w:rPr>
          <w:rFonts w:ascii="Arial" w:hAnsi="Arial" w:cs="Arial"/>
          <w:b/>
          <w:sz w:val="24"/>
          <w:szCs w:val="24"/>
        </w:rPr>
        <w:t>Competency 2.1.1 Identify as a professional social worker and conduct oneself accordingly</w:t>
      </w:r>
    </w:p>
    <w:p w:rsidR="00BB735A" w:rsidRDefault="00BB735A" w:rsidP="00BB735A">
      <w:pPr>
        <w:rPr>
          <w:rFonts w:ascii="Arial" w:hAnsi="Arial" w:cs="Arial"/>
          <w:sz w:val="24"/>
          <w:szCs w:val="24"/>
        </w:rPr>
      </w:pPr>
      <w:r>
        <w:rPr>
          <w:rFonts w:ascii="Arial" w:hAnsi="Arial" w:cs="Arial"/>
          <w:sz w:val="24"/>
          <w:szCs w:val="24"/>
        </w:rPr>
        <w:t>Competency 2.1.2 Apply social work ethical principles to guide professional practice</w:t>
      </w:r>
    </w:p>
    <w:p w:rsidR="00BB735A" w:rsidRDefault="00BB735A" w:rsidP="00BB735A">
      <w:pPr>
        <w:rPr>
          <w:rFonts w:ascii="Arial" w:hAnsi="Arial" w:cs="Arial"/>
          <w:sz w:val="24"/>
          <w:szCs w:val="24"/>
        </w:rPr>
      </w:pPr>
      <w:r>
        <w:rPr>
          <w:rFonts w:ascii="Arial" w:hAnsi="Arial" w:cs="Arial"/>
          <w:sz w:val="24"/>
          <w:szCs w:val="24"/>
        </w:rPr>
        <w:t>Competency 2.1.3 Apply Critical thinking to inform and communicate professional judgments</w:t>
      </w:r>
    </w:p>
    <w:p w:rsidR="00BB735A" w:rsidRDefault="00BB735A" w:rsidP="00BB735A">
      <w:pPr>
        <w:rPr>
          <w:rFonts w:ascii="Arial" w:hAnsi="Arial" w:cs="Arial"/>
          <w:sz w:val="24"/>
          <w:szCs w:val="24"/>
        </w:rPr>
      </w:pPr>
      <w:r>
        <w:rPr>
          <w:rFonts w:ascii="Arial" w:hAnsi="Arial" w:cs="Arial"/>
          <w:sz w:val="24"/>
          <w:szCs w:val="24"/>
        </w:rPr>
        <w:t xml:space="preserve">Competency 2.1.4 </w:t>
      </w:r>
      <w:proofErr w:type="gramStart"/>
      <w:r>
        <w:rPr>
          <w:rFonts w:ascii="Arial" w:hAnsi="Arial" w:cs="Arial"/>
          <w:sz w:val="24"/>
          <w:szCs w:val="24"/>
        </w:rPr>
        <w:t>Engage</w:t>
      </w:r>
      <w:proofErr w:type="gramEnd"/>
      <w:r>
        <w:rPr>
          <w:rFonts w:ascii="Arial" w:hAnsi="Arial" w:cs="Arial"/>
          <w:sz w:val="24"/>
          <w:szCs w:val="24"/>
        </w:rPr>
        <w:t xml:space="preserve"> diversity and difference in practice</w:t>
      </w:r>
    </w:p>
    <w:p w:rsidR="00BB735A" w:rsidRDefault="00BB735A" w:rsidP="00BB735A">
      <w:pPr>
        <w:rPr>
          <w:rFonts w:ascii="Arial" w:hAnsi="Arial" w:cs="Arial"/>
          <w:sz w:val="24"/>
          <w:szCs w:val="24"/>
        </w:rPr>
      </w:pPr>
      <w:r>
        <w:rPr>
          <w:rFonts w:ascii="Arial" w:hAnsi="Arial" w:cs="Arial"/>
          <w:sz w:val="24"/>
          <w:szCs w:val="24"/>
        </w:rPr>
        <w:t>Competency 2.1.5 Advance human rights and social and economic justice</w:t>
      </w:r>
    </w:p>
    <w:p w:rsidR="00BB735A" w:rsidRDefault="00BB735A" w:rsidP="00BB735A">
      <w:pPr>
        <w:rPr>
          <w:rFonts w:ascii="Arial" w:hAnsi="Arial" w:cs="Arial"/>
          <w:sz w:val="24"/>
          <w:szCs w:val="24"/>
        </w:rPr>
      </w:pPr>
      <w:r>
        <w:rPr>
          <w:rFonts w:ascii="Arial" w:hAnsi="Arial" w:cs="Arial"/>
          <w:sz w:val="24"/>
          <w:szCs w:val="24"/>
        </w:rPr>
        <w:t>Competency 2.1.6 Engage in research-informed practice and practice-informed research</w:t>
      </w:r>
    </w:p>
    <w:p w:rsidR="00BB735A" w:rsidRDefault="00BB735A" w:rsidP="00BB735A">
      <w:pPr>
        <w:rPr>
          <w:rFonts w:ascii="Arial" w:hAnsi="Arial" w:cs="Arial"/>
          <w:sz w:val="24"/>
          <w:szCs w:val="24"/>
        </w:rPr>
      </w:pPr>
      <w:r>
        <w:rPr>
          <w:rFonts w:ascii="Arial" w:hAnsi="Arial" w:cs="Arial"/>
          <w:sz w:val="24"/>
          <w:szCs w:val="24"/>
        </w:rPr>
        <w:t>Competency 2.1.7 Apply knowledge of human behavior and the social environment</w:t>
      </w:r>
    </w:p>
    <w:p w:rsidR="00BB735A" w:rsidRDefault="00BB735A" w:rsidP="00BB735A">
      <w:pPr>
        <w:rPr>
          <w:rFonts w:ascii="Arial" w:hAnsi="Arial" w:cs="Arial"/>
          <w:sz w:val="24"/>
          <w:szCs w:val="24"/>
        </w:rPr>
      </w:pPr>
      <w:r>
        <w:rPr>
          <w:rFonts w:ascii="Arial" w:hAnsi="Arial" w:cs="Arial"/>
          <w:sz w:val="24"/>
          <w:szCs w:val="24"/>
        </w:rPr>
        <w:t>Competency 2.1.8 Engage in policy practice to advance well-being and deliver services</w:t>
      </w:r>
    </w:p>
    <w:p w:rsidR="00BB735A" w:rsidRDefault="00BB735A" w:rsidP="00BB735A">
      <w:pPr>
        <w:rPr>
          <w:rFonts w:ascii="Arial" w:hAnsi="Arial" w:cs="Arial"/>
          <w:sz w:val="24"/>
          <w:szCs w:val="24"/>
        </w:rPr>
      </w:pPr>
      <w:r>
        <w:rPr>
          <w:rFonts w:ascii="Arial" w:hAnsi="Arial" w:cs="Arial"/>
          <w:sz w:val="24"/>
          <w:szCs w:val="24"/>
        </w:rPr>
        <w:t>Competency 2.1.9 Respond to contexts that shape practice</w:t>
      </w:r>
    </w:p>
    <w:p w:rsidR="00BB735A" w:rsidRPr="00615B7D" w:rsidRDefault="00BB735A" w:rsidP="00BB735A">
      <w:pPr>
        <w:rPr>
          <w:rFonts w:ascii="Arial" w:hAnsi="Arial" w:cs="Arial"/>
          <w:b/>
          <w:sz w:val="24"/>
          <w:szCs w:val="24"/>
        </w:rPr>
      </w:pPr>
      <w:r w:rsidRPr="00615B7D">
        <w:rPr>
          <w:rFonts w:ascii="Arial" w:hAnsi="Arial" w:cs="Arial"/>
          <w:b/>
          <w:sz w:val="24"/>
          <w:szCs w:val="24"/>
        </w:rPr>
        <w:t>Competency 2.1.10 (a)-(d)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B304AB">
        <w:rPr>
          <w:rFonts w:ascii="Arial" w:hAnsi="Arial" w:cs="Arial"/>
          <w:sz w:val="24"/>
          <w:szCs w:val="24"/>
        </w:rPr>
        <w:t xml:space="preserve">Course content and assessment reflect the </w:t>
      </w:r>
      <w:r w:rsidR="00615B7D">
        <w:rPr>
          <w:rFonts w:ascii="Arial" w:hAnsi="Arial" w:cs="Arial"/>
          <w:sz w:val="24"/>
          <w:szCs w:val="24"/>
        </w:rPr>
        <w:t xml:space="preserve">bolded competencies and the </w:t>
      </w:r>
      <w:r w:rsidR="00B304AB">
        <w:rPr>
          <w:rFonts w:ascii="Arial" w:hAnsi="Arial" w:cs="Arial"/>
          <w:sz w:val="24"/>
          <w:szCs w:val="24"/>
        </w:rPr>
        <w:t>following practice behaviors:</w:t>
      </w:r>
    </w:p>
    <w:p w:rsidR="00B304AB" w:rsidRDefault="00B304AB" w:rsidP="002C750C">
      <w:pPr>
        <w:rPr>
          <w:rFonts w:ascii="Arial" w:hAnsi="Arial" w:cs="Arial"/>
          <w:sz w:val="24"/>
          <w:szCs w:val="24"/>
        </w:rPr>
      </w:pPr>
      <w:r>
        <w:rPr>
          <w:rFonts w:ascii="Arial" w:hAnsi="Arial" w:cs="Arial"/>
          <w:sz w:val="24"/>
          <w:szCs w:val="24"/>
        </w:rPr>
        <w:t>2.1.1.3 Practice</w:t>
      </w:r>
      <w:r w:rsidR="006F429B">
        <w:rPr>
          <w:rFonts w:ascii="Arial" w:hAnsi="Arial" w:cs="Arial"/>
          <w:sz w:val="24"/>
          <w:szCs w:val="24"/>
        </w:rPr>
        <w:t>s</w:t>
      </w:r>
      <w:r>
        <w:rPr>
          <w:rFonts w:ascii="Arial" w:hAnsi="Arial" w:cs="Arial"/>
          <w:sz w:val="24"/>
          <w:szCs w:val="24"/>
        </w:rPr>
        <w:t xml:space="preserve"> personal reflection and self-correction to assure continual professional development</w:t>
      </w:r>
    </w:p>
    <w:p w:rsidR="00B304AB" w:rsidRDefault="00B304AB" w:rsidP="002C750C">
      <w:pPr>
        <w:rPr>
          <w:rFonts w:ascii="Arial" w:hAnsi="Arial" w:cs="Arial"/>
          <w:sz w:val="24"/>
          <w:szCs w:val="24"/>
        </w:rPr>
      </w:pPr>
      <w:r>
        <w:rPr>
          <w:rFonts w:ascii="Arial" w:hAnsi="Arial" w:cs="Arial"/>
          <w:sz w:val="24"/>
          <w:szCs w:val="24"/>
        </w:rPr>
        <w:t>2.1.1.4 Attends to professional roles and boundaries</w:t>
      </w:r>
    </w:p>
    <w:p w:rsidR="00B304AB" w:rsidRDefault="00B304AB" w:rsidP="002C750C">
      <w:pPr>
        <w:rPr>
          <w:rFonts w:ascii="Arial" w:hAnsi="Arial" w:cs="Arial"/>
          <w:sz w:val="24"/>
          <w:szCs w:val="24"/>
        </w:rPr>
      </w:pPr>
      <w:r>
        <w:rPr>
          <w:rFonts w:ascii="Arial" w:hAnsi="Arial" w:cs="Arial"/>
          <w:sz w:val="24"/>
          <w:szCs w:val="24"/>
        </w:rPr>
        <w:t>2.1.1.6 Uses supervision and consultation effectively</w:t>
      </w:r>
    </w:p>
    <w:p w:rsidR="00B304AB" w:rsidRDefault="006F429B" w:rsidP="002C750C">
      <w:pPr>
        <w:rPr>
          <w:rFonts w:ascii="Arial" w:hAnsi="Arial" w:cs="Arial"/>
          <w:sz w:val="24"/>
          <w:szCs w:val="24"/>
        </w:rPr>
      </w:pPr>
      <w:r>
        <w:rPr>
          <w:rFonts w:ascii="Arial" w:hAnsi="Arial" w:cs="Arial"/>
          <w:sz w:val="24"/>
          <w:szCs w:val="24"/>
        </w:rPr>
        <w:t xml:space="preserve">2.1.10[a].1 </w:t>
      </w:r>
      <w:proofErr w:type="gramStart"/>
      <w:r>
        <w:rPr>
          <w:rFonts w:ascii="Arial" w:hAnsi="Arial" w:cs="Arial"/>
          <w:sz w:val="24"/>
          <w:szCs w:val="24"/>
        </w:rPr>
        <w:t>S</w:t>
      </w:r>
      <w:r w:rsidR="00A537F9">
        <w:rPr>
          <w:rFonts w:ascii="Arial" w:hAnsi="Arial" w:cs="Arial"/>
          <w:sz w:val="24"/>
          <w:szCs w:val="24"/>
        </w:rPr>
        <w:t>ubstantively</w:t>
      </w:r>
      <w:proofErr w:type="gramEnd"/>
      <w:r w:rsidR="00A537F9">
        <w:rPr>
          <w:rFonts w:ascii="Arial" w:hAnsi="Arial" w:cs="Arial"/>
          <w:sz w:val="24"/>
          <w:szCs w:val="24"/>
        </w:rPr>
        <w:t xml:space="preserve"> and effectively prepare</w:t>
      </w:r>
      <w:r>
        <w:rPr>
          <w:rFonts w:ascii="Arial" w:hAnsi="Arial" w:cs="Arial"/>
          <w:sz w:val="24"/>
          <w:szCs w:val="24"/>
        </w:rPr>
        <w:t>s</w:t>
      </w:r>
      <w:r w:rsidR="00A537F9">
        <w:rPr>
          <w:rFonts w:ascii="Arial" w:hAnsi="Arial" w:cs="Arial"/>
          <w:sz w:val="24"/>
          <w:szCs w:val="24"/>
        </w:rPr>
        <w:t xml:space="preserve"> for action with individuals, families, groups, organizations and communities</w:t>
      </w:r>
    </w:p>
    <w:p w:rsidR="00A537F9" w:rsidRDefault="00A537F9" w:rsidP="002C750C">
      <w:pPr>
        <w:rPr>
          <w:rFonts w:ascii="Arial" w:hAnsi="Arial" w:cs="Arial"/>
          <w:sz w:val="24"/>
          <w:szCs w:val="24"/>
        </w:rPr>
      </w:pPr>
      <w:r>
        <w:rPr>
          <w:rFonts w:ascii="Arial" w:hAnsi="Arial" w:cs="Arial"/>
          <w:sz w:val="24"/>
          <w:szCs w:val="24"/>
        </w:rPr>
        <w:t>2.1.10[a].2 Uses empathy and other interpersonal skills</w:t>
      </w:r>
    </w:p>
    <w:p w:rsidR="00A537F9" w:rsidRDefault="00C716F6" w:rsidP="002C750C">
      <w:pPr>
        <w:rPr>
          <w:rFonts w:ascii="Arial" w:hAnsi="Arial" w:cs="Arial"/>
          <w:sz w:val="24"/>
          <w:szCs w:val="24"/>
        </w:rPr>
      </w:pPr>
      <w:r>
        <w:rPr>
          <w:rFonts w:ascii="Arial" w:hAnsi="Arial" w:cs="Arial"/>
          <w:sz w:val="24"/>
          <w:szCs w:val="24"/>
        </w:rPr>
        <w:t>2.1.10[a].3</w:t>
      </w:r>
      <w:r w:rsidR="00A537F9">
        <w:rPr>
          <w:rFonts w:ascii="Arial" w:hAnsi="Arial" w:cs="Arial"/>
          <w:sz w:val="24"/>
          <w:szCs w:val="24"/>
        </w:rPr>
        <w:t xml:space="preserve"> </w:t>
      </w:r>
      <w:proofErr w:type="gramStart"/>
      <w:r>
        <w:rPr>
          <w:rFonts w:ascii="Arial" w:hAnsi="Arial" w:cs="Arial"/>
          <w:sz w:val="24"/>
          <w:szCs w:val="24"/>
        </w:rPr>
        <w:t>Develops</w:t>
      </w:r>
      <w:proofErr w:type="gramEnd"/>
      <w:r>
        <w:rPr>
          <w:rFonts w:ascii="Arial" w:hAnsi="Arial" w:cs="Arial"/>
          <w:sz w:val="24"/>
          <w:szCs w:val="24"/>
        </w:rPr>
        <w:t xml:space="preserve"> a mutually agreed-on focus of work and desired outcomes</w:t>
      </w:r>
    </w:p>
    <w:p w:rsidR="00A537F9" w:rsidRDefault="00C716F6" w:rsidP="002C750C">
      <w:pPr>
        <w:rPr>
          <w:rFonts w:ascii="Arial" w:hAnsi="Arial" w:cs="Arial"/>
          <w:sz w:val="24"/>
          <w:szCs w:val="24"/>
        </w:rPr>
      </w:pPr>
      <w:r>
        <w:rPr>
          <w:rFonts w:ascii="Arial" w:hAnsi="Arial" w:cs="Arial"/>
          <w:sz w:val="24"/>
          <w:szCs w:val="24"/>
        </w:rPr>
        <w:lastRenderedPageBreak/>
        <w:t>2.1.10[b].2</w:t>
      </w:r>
      <w:r w:rsidR="00A537F9">
        <w:rPr>
          <w:rFonts w:ascii="Arial" w:hAnsi="Arial" w:cs="Arial"/>
          <w:sz w:val="24"/>
          <w:szCs w:val="24"/>
        </w:rPr>
        <w:t xml:space="preserve"> </w:t>
      </w:r>
      <w:r w:rsidR="006F429B">
        <w:rPr>
          <w:rFonts w:ascii="Arial" w:hAnsi="Arial" w:cs="Arial"/>
          <w:sz w:val="24"/>
          <w:szCs w:val="24"/>
        </w:rPr>
        <w:t>A</w:t>
      </w:r>
      <w:r>
        <w:rPr>
          <w:rFonts w:ascii="Arial" w:hAnsi="Arial" w:cs="Arial"/>
          <w:sz w:val="24"/>
          <w:szCs w:val="24"/>
        </w:rPr>
        <w:t xml:space="preserve">ssess </w:t>
      </w:r>
      <w:proofErr w:type="gramStart"/>
      <w:r>
        <w:rPr>
          <w:rFonts w:ascii="Arial" w:hAnsi="Arial" w:cs="Arial"/>
          <w:sz w:val="24"/>
          <w:szCs w:val="24"/>
        </w:rPr>
        <w:t>client’s</w:t>
      </w:r>
      <w:proofErr w:type="gramEnd"/>
      <w:r>
        <w:rPr>
          <w:rFonts w:ascii="Arial" w:hAnsi="Arial" w:cs="Arial"/>
          <w:sz w:val="24"/>
          <w:szCs w:val="24"/>
        </w:rPr>
        <w:t xml:space="preserve"> strengths and limitations</w:t>
      </w:r>
    </w:p>
    <w:p w:rsidR="00A537F9" w:rsidRDefault="00C716F6" w:rsidP="002C750C">
      <w:pPr>
        <w:rPr>
          <w:rFonts w:ascii="Arial" w:hAnsi="Arial" w:cs="Arial"/>
          <w:sz w:val="24"/>
          <w:szCs w:val="24"/>
        </w:rPr>
      </w:pPr>
      <w:r>
        <w:rPr>
          <w:rFonts w:ascii="Arial" w:hAnsi="Arial" w:cs="Arial"/>
          <w:sz w:val="24"/>
          <w:szCs w:val="24"/>
        </w:rPr>
        <w:t>2.1.10[b</w:t>
      </w:r>
      <w:r w:rsidR="00A537F9">
        <w:rPr>
          <w:rFonts w:ascii="Arial" w:hAnsi="Arial" w:cs="Arial"/>
          <w:sz w:val="24"/>
          <w:szCs w:val="24"/>
        </w:rPr>
        <w:t>]</w:t>
      </w:r>
      <w:proofErr w:type="gramStart"/>
      <w:r w:rsidR="00A537F9">
        <w:rPr>
          <w:rFonts w:ascii="Arial" w:hAnsi="Arial" w:cs="Arial"/>
          <w:sz w:val="24"/>
          <w:szCs w:val="24"/>
        </w:rPr>
        <w:t xml:space="preserve">.3 </w:t>
      </w:r>
      <w:r>
        <w:rPr>
          <w:rFonts w:ascii="Arial" w:hAnsi="Arial" w:cs="Arial"/>
          <w:sz w:val="24"/>
          <w:szCs w:val="24"/>
        </w:rPr>
        <w:t>Develop</w:t>
      </w:r>
      <w:r w:rsidR="006F429B">
        <w:rPr>
          <w:rFonts w:ascii="Arial" w:hAnsi="Arial" w:cs="Arial"/>
          <w:sz w:val="24"/>
          <w:szCs w:val="24"/>
        </w:rPr>
        <w:t>s</w:t>
      </w:r>
      <w:proofErr w:type="gramEnd"/>
      <w:r>
        <w:rPr>
          <w:rFonts w:ascii="Arial" w:hAnsi="Arial" w:cs="Arial"/>
          <w:sz w:val="24"/>
          <w:szCs w:val="24"/>
        </w:rPr>
        <w:t xml:space="preserve"> mutually agreed-on intervention goals and objectives</w:t>
      </w:r>
    </w:p>
    <w:p w:rsidR="00A537F9" w:rsidRDefault="00A537F9" w:rsidP="002C750C">
      <w:pPr>
        <w:rPr>
          <w:rFonts w:ascii="Arial" w:hAnsi="Arial" w:cs="Arial"/>
          <w:sz w:val="24"/>
          <w:szCs w:val="24"/>
        </w:rPr>
      </w:pPr>
      <w:r>
        <w:rPr>
          <w:rFonts w:ascii="Arial" w:hAnsi="Arial" w:cs="Arial"/>
          <w:sz w:val="24"/>
          <w:szCs w:val="24"/>
        </w:rPr>
        <w:t>2.1.10</w:t>
      </w:r>
      <w:r w:rsidR="00C716F6">
        <w:rPr>
          <w:rFonts w:ascii="Arial" w:hAnsi="Arial" w:cs="Arial"/>
          <w:sz w:val="24"/>
          <w:szCs w:val="24"/>
        </w:rPr>
        <w:t>{c].3</w:t>
      </w:r>
      <w:r>
        <w:rPr>
          <w:rFonts w:ascii="Arial" w:hAnsi="Arial" w:cs="Arial"/>
          <w:sz w:val="24"/>
          <w:szCs w:val="24"/>
        </w:rPr>
        <w:t xml:space="preserve"> </w:t>
      </w:r>
      <w:r w:rsidR="00C716F6">
        <w:rPr>
          <w:rFonts w:ascii="Arial" w:hAnsi="Arial" w:cs="Arial"/>
          <w:sz w:val="24"/>
          <w:szCs w:val="24"/>
        </w:rPr>
        <w:t>Helps clients resolve problems</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A537F9" w:rsidRPr="00A537F9" w:rsidRDefault="00A537F9" w:rsidP="00A537F9">
      <w:pPr>
        <w:spacing w:after="0" w:line="360" w:lineRule="auto"/>
        <w:ind w:left="720" w:hanging="720"/>
        <w:contextualSpacing/>
        <w:rPr>
          <w:rFonts w:ascii="Arial" w:eastAsia="Times New Roman" w:hAnsi="Arial" w:cs="Arial"/>
          <w:sz w:val="24"/>
          <w:szCs w:val="24"/>
        </w:rPr>
      </w:pPr>
      <w:proofErr w:type="spellStart"/>
      <w:proofErr w:type="gramStart"/>
      <w:r w:rsidRPr="00A537F9">
        <w:rPr>
          <w:rFonts w:ascii="Arial" w:hAnsi="Arial" w:cs="Arial"/>
          <w:sz w:val="24"/>
          <w:szCs w:val="24"/>
        </w:rPr>
        <w:t>Sheafor</w:t>
      </w:r>
      <w:proofErr w:type="spellEnd"/>
      <w:r w:rsidRPr="00A537F9">
        <w:rPr>
          <w:rFonts w:ascii="Arial" w:hAnsi="Arial" w:cs="Arial"/>
          <w:sz w:val="24"/>
          <w:szCs w:val="24"/>
        </w:rPr>
        <w:t xml:space="preserve">, B.W., &amp; </w:t>
      </w:r>
      <w:proofErr w:type="spellStart"/>
      <w:r w:rsidRPr="00A537F9">
        <w:rPr>
          <w:rFonts w:ascii="Arial" w:hAnsi="Arial" w:cs="Arial"/>
          <w:sz w:val="24"/>
          <w:szCs w:val="24"/>
        </w:rPr>
        <w:t>Horejsi</w:t>
      </w:r>
      <w:proofErr w:type="spellEnd"/>
      <w:r w:rsidRPr="00A537F9">
        <w:rPr>
          <w:rFonts w:ascii="Arial" w:hAnsi="Arial" w:cs="Arial"/>
          <w:sz w:val="24"/>
          <w:szCs w:val="24"/>
        </w:rPr>
        <w:t xml:space="preserve">, C.R. </w:t>
      </w:r>
      <w:r w:rsidRPr="00A537F9">
        <w:rPr>
          <w:rFonts w:ascii="Arial" w:hAnsi="Arial" w:cs="Arial"/>
          <w:spacing w:val="-4"/>
          <w:sz w:val="24"/>
          <w:szCs w:val="24"/>
        </w:rPr>
        <w:t>(2015).</w:t>
      </w:r>
      <w:proofErr w:type="gramEnd"/>
      <w:r w:rsidRPr="00A537F9">
        <w:rPr>
          <w:rFonts w:ascii="Arial" w:hAnsi="Arial" w:cs="Arial"/>
          <w:spacing w:val="-4"/>
          <w:sz w:val="24"/>
          <w:szCs w:val="24"/>
        </w:rPr>
        <w:t xml:space="preserve"> </w:t>
      </w:r>
      <w:r w:rsidRPr="00A537F9">
        <w:rPr>
          <w:rFonts w:ascii="Arial" w:hAnsi="Arial" w:cs="Arial"/>
          <w:spacing w:val="-5"/>
          <w:sz w:val="24"/>
          <w:szCs w:val="24"/>
        </w:rPr>
        <w:t xml:space="preserve">Techniques </w:t>
      </w:r>
      <w:r w:rsidRPr="00A537F9">
        <w:rPr>
          <w:rFonts w:ascii="Arial" w:hAnsi="Arial" w:cs="Arial"/>
          <w:sz w:val="24"/>
          <w:szCs w:val="24"/>
        </w:rPr>
        <w:t>and guidelines for</w:t>
      </w:r>
      <w:r w:rsidRPr="00A537F9">
        <w:rPr>
          <w:rFonts w:ascii="Arial" w:hAnsi="Arial" w:cs="Arial"/>
          <w:spacing w:val="-13"/>
          <w:sz w:val="24"/>
          <w:szCs w:val="24"/>
        </w:rPr>
        <w:t xml:space="preserve"> </w:t>
      </w:r>
      <w:r w:rsidRPr="00A537F9">
        <w:rPr>
          <w:rFonts w:ascii="Arial" w:hAnsi="Arial" w:cs="Arial"/>
          <w:sz w:val="24"/>
          <w:szCs w:val="24"/>
        </w:rPr>
        <w:t xml:space="preserve">social work Practice </w:t>
      </w:r>
      <w:r w:rsidRPr="00A537F9">
        <w:rPr>
          <w:rFonts w:ascii="Arial" w:hAnsi="Arial" w:cs="Arial"/>
          <w:spacing w:val="-4"/>
          <w:sz w:val="24"/>
          <w:szCs w:val="24"/>
        </w:rPr>
        <w:t>(</w:t>
      </w:r>
      <w:proofErr w:type="gramStart"/>
      <w:r w:rsidRPr="00A537F9">
        <w:rPr>
          <w:rFonts w:ascii="Arial" w:hAnsi="Arial" w:cs="Arial"/>
          <w:spacing w:val="-4"/>
          <w:sz w:val="24"/>
          <w:szCs w:val="24"/>
        </w:rPr>
        <w:t>10</w:t>
      </w:r>
      <w:proofErr w:type="spellStart"/>
      <w:r w:rsidRPr="00A537F9">
        <w:rPr>
          <w:rFonts w:ascii="Arial" w:hAnsi="Arial" w:cs="Arial"/>
          <w:spacing w:val="-4"/>
          <w:position w:val="11"/>
          <w:sz w:val="24"/>
          <w:szCs w:val="24"/>
        </w:rPr>
        <w:t>th</w:t>
      </w:r>
      <w:proofErr w:type="spellEnd"/>
      <w:r w:rsidRPr="00A537F9">
        <w:rPr>
          <w:rFonts w:ascii="Arial" w:hAnsi="Arial" w:cs="Arial"/>
          <w:spacing w:val="-4"/>
          <w:position w:val="11"/>
          <w:sz w:val="24"/>
          <w:szCs w:val="24"/>
        </w:rPr>
        <w:t xml:space="preserve">  </w:t>
      </w:r>
      <w:proofErr w:type="spellStart"/>
      <w:r w:rsidRPr="00A537F9">
        <w:rPr>
          <w:rFonts w:ascii="Arial" w:hAnsi="Arial" w:cs="Arial"/>
          <w:spacing w:val="-4"/>
          <w:sz w:val="24"/>
          <w:szCs w:val="24"/>
        </w:rPr>
        <w:t>ed</w:t>
      </w:r>
      <w:proofErr w:type="spellEnd"/>
      <w:proofErr w:type="gramEnd"/>
      <w:r w:rsidRPr="00A537F9">
        <w:rPr>
          <w:rFonts w:ascii="Arial" w:hAnsi="Arial" w:cs="Arial"/>
          <w:spacing w:val="-4"/>
          <w:sz w:val="24"/>
          <w:szCs w:val="24"/>
        </w:rPr>
        <w:t xml:space="preserve">). </w:t>
      </w:r>
      <w:r w:rsidRPr="00A537F9">
        <w:rPr>
          <w:rFonts w:ascii="Arial" w:hAnsi="Arial" w:cs="Arial"/>
          <w:sz w:val="24"/>
          <w:szCs w:val="24"/>
        </w:rPr>
        <w:t xml:space="preserve">Boston: </w:t>
      </w:r>
      <w:r w:rsidRPr="00A537F9">
        <w:rPr>
          <w:rFonts w:ascii="Arial" w:hAnsi="Arial" w:cs="Arial"/>
          <w:spacing w:val="-5"/>
          <w:sz w:val="24"/>
          <w:szCs w:val="24"/>
        </w:rPr>
        <w:t xml:space="preserve">Allyn </w:t>
      </w:r>
      <w:r w:rsidRPr="00A537F9">
        <w:rPr>
          <w:rFonts w:ascii="Arial" w:hAnsi="Arial" w:cs="Arial"/>
          <w:sz w:val="24"/>
          <w:szCs w:val="24"/>
        </w:rPr>
        <w:t>&amp;</w:t>
      </w:r>
      <w:r w:rsidRPr="00A537F9">
        <w:rPr>
          <w:rFonts w:ascii="Arial" w:hAnsi="Arial" w:cs="Arial"/>
          <w:spacing w:val="-28"/>
          <w:sz w:val="24"/>
          <w:szCs w:val="24"/>
        </w:rPr>
        <w:t xml:space="preserve"> </w:t>
      </w:r>
      <w:r w:rsidRPr="00A537F9">
        <w:rPr>
          <w:rFonts w:ascii="Arial" w:hAnsi="Arial" w:cs="Arial"/>
          <w:sz w:val="24"/>
          <w:szCs w:val="24"/>
        </w:rPr>
        <w:t>Bacon.</w:t>
      </w:r>
    </w:p>
    <w:p w:rsidR="00A537F9" w:rsidRPr="00A537F9" w:rsidRDefault="00A537F9" w:rsidP="00A537F9">
      <w:pPr>
        <w:spacing w:after="0" w:line="360" w:lineRule="auto"/>
        <w:ind w:left="720" w:hanging="720"/>
        <w:contextualSpacing/>
        <w:rPr>
          <w:rFonts w:ascii="Arial" w:eastAsia="Times New Roman" w:hAnsi="Arial" w:cs="Arial"/>
          <w:sz w:val="24"/>
          <w:szCs w:val="24"/>
        </w:rPr>
      </w:pPr>
    </w:p>
    <w:p w:rsidR="00A537F9" w:rsidRPr="00A537F9" w:rsidRDefault="00A537F9" w:rsidP="00A537F9">
      <w:pPr>
        <w:spacing w:after="0" w:line="360" w:lineRule="auto"/>
        <w:ind w:left="720" w:hanging="720"/>
        <w:contextualSpacing/>
        <w:rPr>
          <w:rFonts w:ascii="Arial" w:eastAsia="Times New Roman" w:hAnsi="Arial" w:cs="Arial"/>
          <w:sz w:val="24"/>
          <w:szCs w:val="24"/>
        </w:rPr>
      </w:pPr>
      <w:proofErr w:type="spellStart"/>
      <w:proofErr w:type="gramStart"/>
      <w:r w:rsidRPr="00A537F9">
        <w:rPr>
          <w:rFonts w:ascii="Arial" w:eastAsia="Times New Roman" w:hAnsi="Arial" w:cs="Arial"/>
          <w:sz w:val="24"/>
          <w:szCs w:val="24"/>
        </w:rPr>
        <w:t>Sweitzer</w:t>
      </w:r>
      <w:proofErr w:type="spellEnd"/>
      <w:r w:rsidRPr="00A537F9">
        <w:rPr>
          <w:rFonts w:ascii="Arial" w:eastAsia="Times New Roman" w:hAnsi="Arial" w:cs="Arial"/>
          <w:sz w:val="24"/>
          <w:szCs w:val="24"/>
        </w:rPr>
        <w:t>,</w:t>
      </w:r>
      <w:r w:rsidRPr="00A537F9">
        <w:rPr>
          <w:rFonts w:ascii="Arial" w:eastAsia="Times New Roman" w:hAnsi="Arial" w:cs="Arial"/>
          <w:spacing w:val="-5"/>
          <w:sz w:val="24"/>
          <w:szCs w:val="24"/>
        </w:rPr>
        <w:t xml:space="preserve"> </w:t>
      </w:r>
      <w:r w:rsidRPr="00A537F9">
        <w:rPr>
          <w:rFonts w:ascii="Arial" w:eastAsia="Times New Roman" w:hAnsi="Arial" w:cs="Arial"/>
          <w:spacing w:val="-4"/>
          <w:sz w:val="24"/>
          <w:szCs w:val="24"/>
        </w:rPr>
        <w:t>H.F.</w:t>
      </w:r>
      <w:r w:rsidRPr="00A537F9">
        <w:rPr>
          <w:rFonts w:ascii="Arial" w:eastAsia="Times New Roman" w:hAnsi="Arial" w:cs="Arial"/>
          <w:spacing w:val="-5"/>
          <w:sz w:val="24"/>
          <w:szCs w:val="24"/>
        </w:rPr>
        <w:t xml:space="preserve"> </w:t>
      </w:r>
      <w:r w:rsidRPr="00A537F9">
        <w:rPr>
          <w:rFonts w:ascii="Arial" w:eastAsia="Times New Roman" w:hAnsi="Arial" w:cs="Arial"/>
          <w:sz w:val="24"/>
          <w:szCs w:val="24"/>
        </w:rPr>
        <w:t>&amp;</w:t>
      </w:r>
      <w:r w:rsidRPr="00A537F9">
        <w:rPr>
          <w:rFonts w:ascii="Arial" w:eastAsia="Times New Roman" w:hAnsi="Arial" w:cs="Arial"/>
          <w:spacing w:val="1"/>
          <w:sz w:val="24"/>
          <w:szCs w:val="24"/>
        </w:rPr>
        <w:t xml:space="preserve"> </w:t>
      </w:r>
      <w:r w:rsidRPr="00A537F9">
        <w:rPr>
          <w:rFonts w:ascii="Arial" w:eastAsia="Times New Roman" w:hAnsi="Arial" w:cs="Arial"/>
          <w:sz w:val="24"/>
          <w:szCs w:val="24"/>
        </w:rPr>
        <w:t>King,</w:t>
      </w:r>
      <w:r w:rsidRPr="00A537F9">
        <w:rPr>
          <w:rFonts w:ascii="Arial" w:eastAsia="Times New Roman" w:hAnsi="Arial" w:cs="Arial"/>
          <w:spacing w:val="-2"/>
          <w:sz w:val="24"/>
          <w:szCs w:val="24"/>
        </w:rPr>
        <w:t xml:space="preserve"> </w:t>
      </w:r>
      <w:r w:rsidRPr="00A537F9">
        <w:rPr>
          <w:rFonts w:ascii="Arial" w:eastAsia="Times New Roman" w:hAnsi="Arial" w:cs="Arial"/>
          <w:sz w:val="24"/>
          <w:szCs w:val="24"/>
        </w:rPr>
        <w:t>M.A.</w:t>
      </w:r>
      <w:r w:rsidRPr="00A537F9">
        <w:rPr>
          <w:rFonts w:ascii="Arial" w:eastAsia="Times New Roman" w:hAnsi="Arial" w:cs="Arial"/>
          <w:spacing w:val="-2"/>
          <w:sz w:val="24"/>
          <w:szCs w:val="24"/>
        </w:rPr>
        <w:t xml:space="preserve"> </w:t>
      </w:r>
      <w:r w:rsidRPr="00A537F9">
        <w:rPr>
          <w:rFonts w:ascii="Arial" w:eastAsia="Times New Roman" w:hAnsi="Arial" w:cs="Arial"/>
          <w:spacing w:val="-4"/>
          <w:sz w:val="24"/>
          <w:szCs w:val="24"/>
        </w:rPr>
        <w:t>(2014).</w:t>
      </w:r>
      <w:proofErr w:type="gramEnd"/>
      <w:r w:rsidRPr="00A537F9">
        <w:rPr>
          <w:rFonts w:ascii="Arial" w:eastAsia="Times New Roman" w:hAnsi="Arial" w:cs="Arial"/>
          <w:spacing w:val="-4"/>
          <w:sz w:val="24"/>
          <w:szCs w:val="24"/>
        </w:rPr>
        <w:t xml:space="preserve"> </w:t>
      </w:r>
      <w:r w:rsidRPr="00A537F9">
        <w:rPr>
          <w:rFonts w:ascii="Arial" w:eastAsia="Times New Roman" w:hAnsi="Arial" w:cs="Arial"/>
          <w:sz w:val="24"/>
          <w:szCs w:val="24"/>
        </w:rPr>
        <w:t>The</w:t>
      </w:r>
      <w:r w:rsidRPr="00A537F9">
        <w:rPr>
          <w:rFonts w:ascii="Arial" w:eastAsia="Times New Roman" w:hAnsi="Arial" w:cs="Arial"/>
          <w:spacing w:val="2"/>
          <w:sz w:val="24"/>
          <w:szCs w:val="24"/>
        </w:rPr>
        <w:t xml:space="preserve"> </w:t>
      </w:r>
      <w:r w:rsidRPr="00A537F9">
        <w:rPr>
          <w:rFonts w:ascii="Arial" w:eastAsia="Times New Roman" w:hAnsi="Arial" w:cs="Arial"/>
          <w:spacing w:val="-5"/>
          <w:sz w:val="24"/>
          <w:szCs w:val="24"/>
        </w:rPr>
        <w:t>successful</w:t>
      </w:r>
      <w:r w:rsidRPr="00A537F9">
        <w:rPr>
          <w:rFonts w:ascii="Arial" w:eastAsia="Times New Roman" w:hAnsi="Arial" w:cs="Arial"/>
          <w:spacing w:val="-4"/>
          <w:sz w:val="24"/>
          <w:szCs w:val="24"/>
        </w:rPr>
        <w:t xml:space="preserve"> </w:t>
      </w:r>
      <w:r w:rsidRPr="00A537F9">
        <w:rPr>
          <w:rFonts w:ascii="Arial" w:eastAsia="Times New Roman" w:hAnsi="Arial" w:cs="Arial"/>
          <w:sz w:val="24"/>
          <w:szCs w:val="24"/>
        </w:rPr>
        <w:t xml:space="preserve">internship: </w:t>
      </w:r>
      <w:r w:rsidRPr="00A537F9">
        <w:rPr>
          <w:rFonts w:ascii="Arial" w:eastAsia="Times New Roman" w:hAnsi="Arial" w:cs="Arial"/>
          <w:spacing w:val="-5"/>
          <w:sz w:val="24"/>
          <w:szCs w:val="24"/>
        </w:rPr>
        <w:t>Transformation</w:t>
      </w:r>
      <w:r w:rsidRPr="00A537F9">
        <w:rPr>
          <w:rFonts w:ascii="Arial" w:eastAsia="Times New Roman" w:hAnsi="Arial" w:cs="Arial"/>
          <w:spacing w:val="-6"/>
          <w:sz w:val="24"/>
          <w:szCs w:val="24"/>
        </w:rPr>
        <w:t xml:space="preserve"> </w:t>
      </w:r>
      <w:r w:rsidRPr="00A537F9">
        <w:rPr>
          <w:rFonts w:ascii="Arial" w:eastAsia="Times New Roman" w:hAnsi="Arial" w:cs="Arial"/>
          <w:sz w:val="24"/>
          <w:szCs w:val="24"/>
        </w:rPr>
        <w:t>and</w:t>
      </w:r>
      <w:r w:rsidRPr="00A537F9">
        <w:rPr>
          <w:rFonts w:ascii="Arial" w:eastAsia="Times New Roman" w:hAnsi="Arial" w:cs="Arial"/>
          <w:spacing w:val="44"/>
          <w:sz w:val="24"/>
          <w:szCs w:val="24"/>
        </w:rPr>
        <w:t xml:space="preserve"> </w:t>
      </w:r>
      <w:r w:rsidRPr="00A537F9">
        <w:rPr>
          <w:rFonts w:ascii="Arial" w:eastAsia="Times New Roman" w:hAnsi="Arial" w:cs="Arial"/>
          <w:spacing w:val="-5"/>
          <w:sz w:val="24"/>
          <w:szCs w:val="24"/>
        </w:rPr>
        <w:t>empowerment</w:t>
      </w:r>
      <w:r w:rsidRPr="00A537F9">
        <w:rPr>
          <w:rFonts w:ascii="Arial" w:eastAsia="Times New Roman" w:hAnsi="Arial" w:cs="Arial"/>
          <w:spacing w:val="-58"/>
          <w:sz w:val="24"/>
          <w:szCs w:val="24"/>
        </w:rPr>
        <w:t xml:space="preserve"> </w:t>
      </w:r>
      <w:r w:rsidRPr="00A537F9">
        <w:rPr>
          <w:rFonts w:ascii="Arial" w:eastAsia="Times New Roman" w:hAnsi="Arial" w:cs="Arial"/>
          <w:sz w:val="24"/>
          <w:szCs w:val="24"/>
        </w:rPr>
        <w:t xml:space="preserve">in </w:t>
      </w:r>
      <w:r w:rsidRPr="00A537F9">
        <w:rPr>
          <w:rFonts w:ascii="Arial" w:eastAsia="Times New Roman" w:hAnsi="Arial" w:cs="Arial"/>
          <w:spacing w:val="-5"/>
          <w:sz w:val="24"/>
          <w:szCs w:val="24"/>
        </w:rPr>
        <w:t xml:space="preserve">experiential </w:t>
      </w:r>
      <w:r w:rsidRPr="00A537F9">
        <w:rPr>
          <w:rFonts w:ascii="Arial" w:eastAsia="Times New Roman" w:hAnsi="Arial" w:cs="Arial"/>
          <w:sz w:val="24"/>
          <w:szCs w:val="24"/>
        </w:rPr>
        <w:t xml:space="preserve">learning </w:t>
      </w:r>
      <w:r w:rsidRPr="00A537F9">
        <w:rPr>
          <w:rFonts w:ascii="Arial" w:eastAsia="Times New Roman" w:hAnsi="Arial" w:cs="Arial"/>
          <w:spacing w:val="-4"/>
          <w:sz w:val="24"/>
          <w:szCs w:val="24"/>
        </w:rPr>
        <w:t>(</w:t>
      </w:r>
      <w:proofErr w:type="gramStart"/>
      <w:r w:rsidRPr="00A537F9">
        <w:rPr>
          <w:rFonts w:ascii="Arial" w:eastAsia="Times New Roman" w:hAnsi="Arial" w:cs="Arial"/>
          <w:spacing w:val="-4"/>
          <w:sz w:val="24"/>
          <w:szCs w:val="24"/>
        </w:rPr>
        <w:t>4</w:t>
      </w:r>
      <w:proofErr w:type="spellStart"/>
      <w:r w:rsidRPr="00A537F9">
        <w:rPr>
          <w:rFonts w:ascii="Arial" w:eastAsia="Times New Roman" w:hAnsi="Arial" w:cs="Arial"/>
          <w:spacing w:val="-4"/>
          <w:position w:val="11"/>
          <w:sz w:val="24"/>
          <w:szCs w:val="24"/>
        </w:rPr>
        <w:t>th</w:t>
      </w:r>
      <w:proofErr w:type="spellEnd"/>
      <w:r w:rsidRPr="00A537F9">
        <w:rPr>
          <w:rFonts w:ascii="Arial" w:eastAsia="Times New Roman" w:hAnsi="Arial" w:cs="Arial"/>
          <w:spacing w:val="-4"/>
          <w:position w:val="11"/>
          <w:sz w:val="24"/>
          <w:szCs w:val="24"/>
        </w:rPr>
        <w:t xml:space="preserve">  </w:t>
      </w:r>
      <w:proofErr w:type="spellStart"/>
      <w:r w:rsidRPr="00A537F9">
        <w:rPr>
          <w:rFonts w:ascii="Arial" w:eastAsia="Times New Roman" w:hAnsi="Arial" w:cs="Arial"/>
          <w:spacing w:val="-5"/>
          <w:sz w:val="24"/>
          <w:szCs w:val="24"/>
        </w:rPr>
        <w:t>ed</w:t>
      </w:r>
      <w:proofErr w:type="spellEnd"/>
      <w:proofErr w:type="gramEnd"/>
      <w:r w:rsidRPr="00A537F9">
        <w:rPr>
          <w:rFonts w:ascii="Arial" w:eastAsia="Times New Roman" w:hAnsi="Arial" w:cs="Arial"/>
          <w:spacing w:val="-5"/>
          <w:sz w:val="24"/>
          <w:szCs w:val="24"/>
        </w:rPr>
        <w:t xml:space="preserve">).  </w:t>
      </w:r>
      <w:r w:rsidRPr="00A537F9">
        <w:rPr>
          <w:rFonts w:ascii="Arial" w:eastAsia="Times New Roman" w:hAnsi="Arial" w:cs="Arial"/>
          <w:sz w:val="24"/>
          <w:szCs w:val="24"/>
        </w:rPr>
        <w:t xml:space="preserve">Belmont, CA:  </w:t>
      </w:r>
      <w:r w:rsidRPr="00A537F9">
        <w:rPr>
          <w:rFonts w:ascii="Arial" w:eastAsia="Times New Roman" w:hAnsi="Arial" w:cs="Arial"/>
          <w:spacing w:val="-5"/>
          <w:sz w:val="24"/>
          <w:szCs w:val="24"/>
        </w:rPr>
        <w:t>Brooks/Cole—Thomson</w:t>
      </w:r>
      <w:r w:rsidRPr="00A537F9">
        <w:rPr>
          <w:rFonts w:ascii="Arial" w:eastAsia="Times New Roman" w:hAnsi="Arial" w:cs="Arial"/>
          <w:spacing w:val="2"/>
          <w:sz w:val="24"/>
          <w:szCs w:val="24"/>
        </w:rPr>
        <w:t xml:space="preserve"> </w:t>
      </w:r>
      <w:r w:rsidRPr="00A537F9">
        <w:rPr>
          <w:rFonts w:ascii="Arial" w:eastAsia="Times New Roman" w:hAnsi="Arial" w:cs="Arial"/>
          <w:spacing w:val="-5"/>
          <w:sz w:val="24"/>
          <w:szCs w:val="24"/>
        </w:rPr>
        <w:t>Learning.</w:t>
      </w:r>
    </w:p>
    <w:p w:rsidR="00A537F9" w:rsidRPr="001B7422" w:rsidRDefault="00A537F9" w:rsidP="002C750C">
      <w:pPr>
        <w:rPr>
          <w:rFonts w:ascii="Arial" w:hAnsi="Arial" w:cs="Arial"/>
          <w:sz w:val="24"/>
          <w:szCs w:val="24"/>
        </w:rPr>
      </w:pPr>
    </w:p>
    <w:p w:rsidR="001B7422"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A537F9" w:rsidRDefault="00A537F9" w:rsidP="00A537F9">
      <w:pPr>
        <w:spacing w:after="0" w:line="360" w:lineRule="auto"/>
        <w:ind w:left="720" w:hanging="720"/>
        <w:contextualSpacing/>
        <w:rPr>
          <w:rFonts w:ascii="Arial" w:hAnsi="Arial" w:cs="Arial"/>
          <w:sz w:val="24"/>
          <w:szCs w:val="24"/>
        </w:rPr>
      </w:pPr>
      <w:proofErr w:type="gramStart"/>
      <w:r w:rsidRPr="00A537F9">
        <w:rPr>
          <w:rFonts w:ascii="Arial" w:hAnsi="Arial" w:cs="Arial"/>
          <w:sz w:val="24"/>
          <w:szCs w:val="24"/>
        </w:rPr>
        <w:t>American Psychological Association.</w:t>
      </w:r>
      <w:proofErr w:type="gramEnd"/>
      <w:r w:rsidRPr="00A537F9">
        <w:rPr>
          <w:rFonts w:ascii="Arial" w:hAnsi="Arial" w:cs="Arial"/>
          <w:sz w:val="24"/>
          <w:szCs w:val="24"/>
        </w:rPr>
        <w:t xml:space="preserve"> (2009). </w:t>
      </w:r>
      <w:r w:rsidRPr="00A537F9">
        <w:rPr>
          <w:rFonts w:ascii="Arial" w:hAnsi="Arial" w:cs="Arial"/>
          <w:i/>
          <w:sz w:val="24"/>
          <w:szCs w:val="24"/>
        </w:rPr>
        <w:t>Publication Manual of the American Psychological Association (</w:t>
      </w:r>
      <w:proofErr w:type="gramStart"/>
      <w:r w:rsidRPr="00A537F9">
        <w:rPr>
          <w:rFonts w:ascii="Arial" w:hAnsi="Arial" w:cs="Arial"/>
          <w:i/>
          <w:sz w:val="24"/>
          <w:szCs w:val="24"/>
        </w:rPr>
        <w:t>6th  ed</w:t>
      </w:r>
      <w:proofErr w:type="gramEnd"/>
      <w:r w:rsidRPr="00A537F9">
        <w:rPr>
          <w:rFonts w:ascii="Arial" w:hAnsi="Arial" w:cs="Arial"/>
          <w:i/>
          <w:sz w:val="24"/>
          <w:szCs w:val="24"/>
        </w:rPr>
        <w:t xml:space="preserve">.).  </w:t>
      </w:r>
      <w:r w:rsidRPr="00A537F9">
        <w:rPr>
          <w:rFonts w:ascii="Arial" w:hAnsi="Arial" w:cs="Arial"/>
          <w:sz w:val="24"/>
          <w:szCs w:val="24"/>
        </w:rPr>
        <w:t>Washington, D.C.:  American Psychological Association.</w:t>
      </w:r>
    </w:p>
    <w:p w:rsidR="00A537F9" w:rsidRDefault="00A537F9" w:rsidP="00A537F9">
      <w:pPr>
        <w:spacing w:after="0" w:line="360" w:lineRule="auto"/>
        <w:ind w:left="720" w:hanging="720"/>
        <w:contextualSpacing/>
        <w:rPr>
          <w:rFonts w:ascii="Arial" w:hAnsi="Arial" w:cs="Arial"/>
          <w:sz w:val="24"/>
          <w:szCs w:val="24"/>
        </w:rPr>
      </w:pPr>
    </w:p>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A537F9" w:rsidRPr="00A537F9" w:rsidRDefault="00A537F9" w:rsidP="00A537F9">
      <w:pPr>
        <w:widowControl w:val="0"/>
        <w:spacing w:after="0" w:line="272" w:lineRule="exact"/>
        <w:ind w:left="120" w:right="728"/>
        <w:outlineLvl w:val="1"/>
        <w:rPr>
          <w:rFonts w:ascii="Arial" w:eastAsia="Times New Roman" w:hAnsi="Arial" w:cs="Arial"/>
          <w:sz w:val="24"/>
          <w:szCs w:val="24"/>
        </w:rPr>
      </w:pPr>
      <w:r w:rsidRPr="00A537F9">
        <w:rPr>
          <w:rFonts w:ascii="Arial" w:eastAsia="Times New Roman" w:hAnsi="Arial" w:cs="Arial"/>
          <w:b/>
          <w:bCs/>
          <w:sz w:val="24"/>
          <w:szCs w:val="24"/>
        </w:rPr>
        <w:t>LITERATURE REVIEW ON PRACTICE PERSPECTIVE, THEORY OR MODEL</w:t>
      </w:r>
      <w:r w:rsidRPr="00A537F9">
        <w:rPr>
          <w:rFonts w:ascii="Arial" w:eastAsia="Times New Roman" w:hAnsi="Arial" w:cs="Arial"/>
          <w:b/>
          <w:bCs/>
          <w:spacing w:val="-15"/>
          <w:sz w:val="24"/>
          <w:szCs w:val="24"/>
        </w:rPr>
        <w:t xml:space="preserve"> </w:t>
      </w:r>
      <w:r w:rsidRPr="00A537F9">
        <w:rPr>
          <w:rFonts w:ascii="Arial" w:eastAsia="Times New Roman" w:hAnsi="Arial" w:cs="Arial"/>
          <w:b/>
          <w:bCs/>
          <w:sz w:val="24"/>
          <w:szCs w:val="24"/>
        </w:rPr>
        <w:t>(50</w:t>
      </w:r>
      <w:r>
        <w:rPr>
          <w:rFonts w:ascii="Arial" w:eastAsia="Times New Roman" w:hAnsi="Arial" w:cs="Arial"/>
          <w:b/>
          <w:bCs/>
          <w:sz w:val="24"/>
          <w:szCs w:val="24"/>
        </w:rPr>
        <w:t xml:space="preserve"> </w:t>
      </w:r>
      <w:r w:rsidRPr="00A537F9">
        <w:rPr>
          <w:rFonts w:ascii="Arial" w:eastAsia="Times New Roman" w:hAnsi="Arial" w:cs="Arial"/>
          <w:b/>
          <w:bCs/>
          <w:sz w:val="24"/>
          <w:szCs w:val="24"/>
        </w:rPr>
        <w:t xml:space="preserve">points) </w:t>
      </w:r>
      <w:r w:rsidRPr="00A537F9">
        <w:rPr>
          <w:rFonts w:ascii="Arial" w:eastAsia="Times New Roman" w:hAnsi="Arial" w:cs="Arial"/>
          <w:sz w:val="24"/>
          <w:szCs w:val="24"/>
        </w:rPr>
        <w:t>– Students will write a 4-5 page literature review synthesizing a minimum of 5</w:t>
      </w:r>
      <w:r w:rsidRPr="00A537F9">
        <w:rPr>
          <w:rFonts w:ascii="Arial" w:eastAsia="Times New Roman" w:hAnsi="Arial" w:cs="Arial"/>
          <w:spacing w:val="-18"/>
          <w:sz w:val="24"/>
          <w:szCs w:val="24"/>
        </w:rPr>
        <w:t xml:space="preserve"> </w:t>
      </w:r>
      <w:r w:rsidRPr="00A537F9">
        <w:rPr>
          <w:rFonts w:ascii="Arial" w:eastAsia="Times New Roman" w:hAnsi="Arial" w:cs="Arial"/>
          <w:sz w:val="24"/>
          <w:szCs w:val="24"/>
        </w:rPr>
        <w:t>scholarly articles/research on an assigned practice perspective, theory or model (see text, Ch. 6).</w:t>
      </w:r>
      <w:r w:rsidRPr="00A537F9">
        <w:rPr>
          <w:rFonts w:ascii="Arial" w:eastAsia="Times New Roman" w:hAnsi="Arial" w:cs="Arial"/>
          <w:spacing w:val="39"/>
          <w:sz w:val="24"/>
          <w:szCs w:val="24"/>
        </w:rPr>
        <w:t xml:space="preserve"> </w:t>
      </w:r>
      <w:r w:rsidRPr="00A537F9">
        <w:rPr>
          <w:rFonts w:ascii="Arial" w:eastAsia="Times New Roman" w:hAnsi="Arial" w:cs="Arial"/>
          <w:sz w:val="24"/>
          <w:szCs w:val="24"/>
        </w:rPr>
        <w:t>Grading criteria will emphasize organization of content, quality of writing, correct APA referencing</w:t>
      </w:r>
      <w:r w:rsidRPr="00A537F9">
        <w:rPr>
          <w:rFonts w:ascii="Arial" w:eastAsia="Times New Roman" w:hAnsi="Arial" w:cs="Arial"/>
          <w:spacing w:val="-28"/>
          <w:sz w:val="24"/>
          <w:szCs w:val="24"/>
        </w:rPr>
        <w:t xml:space="preserve"> </w:t>
      </w:r>
      <w:r w:rsidRPr="00A537F9">
        <w:rPr>
          <w:rFonts w:ascii="Arial" w:eastAsia="Times New Roman" w:hAnsi="Arial" w:cs="Arial"/>
          <w:sz w:val="24"/>
          <w:szCs w:val="24"/>
        </w:rPr>
        <w:t>and avoidance of</w:t>
      </w:r>
      <w:r w:rsidRPr="00A537F9">
        <w:rPr>
          <w:rFonts w:ascii="Arial" w:eastAsia="Times New Roman" w:hAnsi="Arial" w:cs="Arial"/>
          <w:spacing w:val="-7"/>
          <w:sz w:val="24"/>
          <w:szCs w:val="24"/>
        </w:rPr>
        <w:t xml:space="preserve"> </w:t>
      </w:r>
      <w:r w:rsidRPr="00A537F9">
        <w:rPr>
          <w:rFonts w:ascii="Arial" w:eastAsia="Times New Roman" w:hAnsi="Arial" w:cs="Arial"/>
          <w:sz w:val="24"/>
          <w:szCs w:val="24"/>
        </w:rPr>
        <w:t>PLAGIARISM.</w:t>
      </w:r>
    </w:p>
    <w:p w:rsidR="00A537F9" w:rsidRDefault="00A537F9" w:rsidP="00A537F9">
      <w:pPr>
        <w:widowControl w:val="0"/>
        <w:spacing w:after="0" w:line="240" w:lineRule="auto"/>
        <w:ind w:left="120" w:right="755"/>
        <w:rPr>
          <w:rFonts w:ascii="Times New Roman"/>
          <w:b/>
          <w:sz w:val="24"/>
        </w:rPr>
      </w:pPr>
    </w:p>
    <w:p w:rsidR="00A537F9" w:rsidRPr="00A537F9" w:rsidRDefault="00A537F9" w:rsidP="00A537F9">
      <w:pPr>
        <w:widowControl w:val="0"/>
        <w:spacing w:after="0" w:line="240" w:lineRule="auto"/>
        <w:ind w:left="120" w:right="755"/>
        <w:rPr>
          <w:rFonts w:ascii="Arial" w:eastAsia="Times New Roman" w:hAnsi="Arial" w:cs="Arial"/>
          <w:sz w:val="24"/>
          <w:szCs w:val="24"/>
        </w:rPr>
      </w:pPr>
      <w:r w:rsidRPr="00A537F9">
        <w:rPr>
          <w:rFonts w:ascii="Arial" w:hAnsi="Arial" w:cs="Arial"/>
          <w:b/>
          <w:sz w:val="24"/>
          <w:szCs w:val="24"/>
        </w:rPr>
        <w:t xml:space="preserve">ASSESSMENT &amp; TREATMENT PLAN (100 Points): </w:t>
      </w:r>
      <w:r w:rsidRPr="00A537F9">
        <w:rPr>
          <w:rFonts w:ascii="Arial" w:hAnsi="Arial" w:cs="Arial"/>
          <w:sz w:val="24"/>
          <w:szCs w:val="24"/>
        </w:rPr>
        <w:t xml:space="preserve">Students will write a </w:t>
      </w:r>
      <w:r w:rsidRPr="00A537F9">
        <w:rPr>
          <w:rFonts w:ascii="Arial" w:hAnsi="Arial" w:cs="Arial"/>
          <w:i/>
          <w:sz w:val="24"/>
          <w:szCs w:val="24"/>
          <w:u w:val="single" w:color="000000"/>
        </w:rPr>
        <w:t>thorough</w:t>
      </w:r>
      <w:r w:rsidRPr="00A537F9">
        <w:rPr>
          <w:rFonts w:ascii="Arial" w:hAnsi="Arial" w:cs="Arial"/>
          <w:i/>
          <w:spacing w:val="-17"/>
          <w:sz w:val="24"/>
          <w:szCs w:val="24"/>
          <w:u w:val="single" w:color="000000"/>
        </w:rPr>
        <w:t xml:space="preserve"> </w:t>
      </w:r>
      <w:r w:rsidRPr="00A537F9">
        <w:rPr>
          <w:rFonts w:ascii="Arial" w:hAnsi="Arial" w:cs="Arial"/>
          <w:i/>
          <w:sz w:val="24"/>
          <w:szCs w:val="24"/>
          <w:u w:val="single" w:color="000000"/>
        </w:rPr>
        <w:t>and</w:t>
      </w:r>
      <w:r w:rsidRPr="00A537F9">
        <w:rPr>
          <w:rFonts w:ascii="Arial" w:hAnsi="Arial" w:cs="Arial"/>
          <w:i/>
          <w:sz w:val="24"/>
          <w:szCs w:val="24"/>
        </w:rPr>
        <w:t xml:space="preserve"> </w:t>
      </w:r>
      <w:r w:rsidRPr="00A537F9">
        <w:rPr>
          <w:rFonts w:ascii="Arial" w:hAnsi="Arial" w:cs="Arial"/>
          <w:i/>
          <w:sz w:val="24"/>
          <w:szCs w:val="24"/>
          <w:u w:val="single" w:color="000000"/>
        </w:rPr>
        <w:t xml:space="preserve">complete </w:t>
      </w:r>
      <w:r w:rsidRPr="00A537F9">
        <w:rPr>
          <w:rFonts w:ascii="Arial" w:hAnsi="Arial" w:cs="Arial"/>
          <w:sz w:val="24"/>
          <w:szCs w:val="24"/>
        </w:rPr>
        <w:t>assessment and subsequent treatment. Students should choose an</w:t>
      </w:r>
      <w:r w:rsidRPr="00A537F9">
        <w:rPr>
          <w:rFonts w:ascii="Arial" w:hAnsi="Arial" w:cs="Arial"/>
          <w:spacing w:val="-8"/>
          <w:sz w:val="24"/>
          <w:szCs w:val="24"/>
        </w:rPr>
        <w:t xml:space="preserve"> </w:t>
      </w:r>
      <w:r w:rsidRPr="00A537F9">
        <w:rPr>
          <w:rFonts w:ascii="Arial" w:hAnsi="Arial" w:cs="Arial"/>
          <w:sz w:val="24"/>
          <w:szCs w:val="24"/>
        </w:rPr>
        <w:t>appropriate assessment tool or approach that includes at least the</w:t>
      </w:r>
      <w:r w:rsidRPr="00A537F9">
        <w:rPr>
          <w:rFonts w:ascii="Arial" w:hAnsi="Arial" w:cs="Arial"/>
          <w:spacing w:val="-18"/>
          <w:sz w:val="24"/>
          <w:szCs w:val="24"/>
        </w:rPr>
        <w:t xml:space="preserve"> </w:t>
      </w:r>
      <w:r w:rsidRPr="00A537F9">
        <w:rPr>
          <w:rFonts w:ascii="Arial" w:hAnsi="Arial" w:cs="Arial"/>
          <w:sz w:val="24"/>
          <w:szCs w:val="24"/>
        </w:rPr>
        <w:t>following:</w:t>
      </w:r>
    </w:p>
    <w:p w:rsidR="00A537F9" w:rsidRPr="00A537F9" w:rsidRDefault="00A537F9" w:rsidP="00A537F9">
      <w:pPr>
        <w:widowControl w:val="0"/>
        <w:numPr>
          <w:ilvl w:val="0"/>
          <w:numId w:val="7"/>
        </w:numPr>
        <w:tabs>
          <w:tab w:val="left" w:pos="1561"/>
        </w:tabs>
        <w:spacing w:after="0" w:line="240" w:lineRule="auto"/>
        <w:ind w:right="728"/>
        <w:rPr>
          <w:rFonts w:ascii="Arial" w:eastAsia="Times New Roman" w:hAnsi="Arial" w:cs="Arial"/>
          <w:sz w:val="24"/>
          <w:szCs w:val="24"/>
        </w:rPr>
      </w:pPr>
      <w:r w:rsidRPr="00A537F9">
        <w:rPr>
          <w:rFonts w:ascii="Arial" w:hAnsi="Arial" w:cs="Arial"/>
          <w:spacing w:val="-5"/>
          <w:sz w:val="24"/>
          <w:szCs w:val="24"/>
        </w:rPr>
        <w:t>physical,</w:t>
      </w:r>
    </w:p>
    <w:p w:rsidR="00A537F9" w:rsidRPr="00A537F9" w:rsidRDefault="00A537F9" w:rsidP="00A537F9">
      <w:pPr>
        <w:widowControl w:val="0"/>
        <w:numPr>
          <w:ilvl w:val="0"/>
          <w:numId w:val="7"/>
        </w:numPr>
        <w:tabs>
          <w:tab w:val="left" w:pos="1561"/>
        </w:tabs>
        <w:spacing w:after="0" w:line="240" w:lineRule="auto"/>
        <w:ind w:right="728"/>
        <w:rPr>
          <w:rFonts w:ascii="Arial" w:eastAsia="Times New Roman" w:hAnsi="Arial" w:cs="Arial"/>
          <w:sz w:val="24"/>
          <w:szCs w:val="24"/>
        </w:rPr>
      </w:pPr>
      <w:r w:rsidRPr="00A537F9">
        <w:rPr>
          <w:rFonts w:ascii="Arial" w:hAnsi="Arial" w:cs="Arial"/>
          <w:spacing w:val="-3"/>
          <w:sz w:val="24"/>
          <w:szCs w:val="24"/>
        </w:rPr>
        <w:t>emotional</w:t>
      </w:r>
    </w:p>
    <w:p w:rsidR="00A537F9" w:rsidRPr="00A537F9" w:rsidRDefault="00A537F9" w:rsidP="00A537F9">
      <w:pPr>
        <w:widowControl w:val="0"/>
        <w:numPr>
          <w:ilvl w:val="0"/>
          <w:numId w:val="7"/>
        </w:numPr>
        <w:tabs>
          <w:tab w:val="left" w:pos="1561"/>
        </w:tabs>
        <w:spacing w:after="0" w:line="240" w:lineRule="auto"/>
        <w:ind w:right="728"/>
        <w:rPr>
          <w:rFonts w:ascii="Arial" w:eastAsia="Times New Roman" w:hAnsi="Arial" w:cs="Arial"/>
          <w:sz w:val="24"/>
          <w:szCs w:val="24"/>
        </w:rPr>
      </w:pPr>
      <w:r w:rsidRPr="00A537F9">
        <w:rPr>
          <w:rFonts w:ascii="Arial" w:hAnsi="Arial" w:cs="Arial"/>
          <w:spacing w:val="-3"/>
          <w:sz w:val="24"/>
          <w:szCs w:val="24"/>
        </w:rPr>
        <w:t>cognitive</w:t>
      </w:r>
    </w:p>
    <w:p w:rsidR="00A537F9" w:rsidRPr="00A537F9" w:rsidRDefault="00A537F9" w:rsidP="00A537F9">
      <w:pPr>
        <w:widowControl w:val="0"/>
        <w:numPr>
          <w:ilvl w:val="0"/>
          <w:numId w:val="7"/>
        </w:numPr>
        <w:tabs>
          <w:tab w:val="left" w:pos="1561"/>
        </w:tabs>
        <w:spacing w:before="7" w:after="0" w:line="240" w:lineRule="auto"/>
        <w:ind w:right="728"/>
        <w:rPr>
          <w:rFonts w:ascii="Arial" w:eastAsia="Times New Roman" w:hAnsi="Arial" w:cs="Arial"/>
          <w:sz w:val="24"/>
          <w:szCs w:val="24"/>
        </w:rPr>
      </w:pPr>
      <w:r w:rsidRPr="00A537F9">
        <w:rPr>
          <w:rFonts w:ascii="Arial" w:hAnsi="Arial" w:cs="Arial"/>
          <w:spacing w:val="-5"/>
          <w:sz w:val="24"/>
          <w:szCs w:val="24"/>
        </w:rPr>
        <w:t>social/interpersonal/environmental</w:t>
      </w:r>
    </w:p>
    <w:p w:rsidR="00A537F9" w:rsidRPr="00A537F9" w:rsidRDefault="00A537F9" w:rsidP="00A537F9">
      <w:pPr>
        <w:widowControl w:val="0"/>
        <w:numPr>
          <w:ilvl w:val="0"/>
          <w:numId w:val="7"/>
        </w:numPr>
        <w:tabs>
          <w:tab w:val="left" w:pos="1561"/>
        </w:tabs>
        <w:spacing w:before="69" w:after="0" w:line="240" w:lineRule="auto"/>
        <w:ind w:right="728"/>
        <w:rPr>
          <w:rFonts w:ascii="Arial" w:eastAsia="Times New Roman" w:hAnsi="Arial" w:cs="Arial"/>
          <w:sz w:val="24"/>
          <w:szCs w:val="24"/>
        </w:rPr>
      </w:pPr>
      <w:r w:rsidRPr="00A537F9">
        <w:rPr>
          <w:rFonts w:ascii="Arial" w:hAnsi="Arial" w:cs="Arial"/>
          <w:spacing w:val="-5"/>
          <w:sz w:val="24"/>
          <w:szCs w:val="24"/>
        </w:rPr>
        <w:t>spiritual</w:t>
      </w:r>
      <w:r w:rsidR="00615B7D">
        <w:rPr>
          <w:rFonts w:ascii="Arial" w:hAnsi="Arial" w:cs="Arial"/>
          <w:spacing w:val="-5"/>
          <w:sz w:val="24"/>
          <w:szCs w:val="24"/>
        </w:rPr>
        <w:t xml:space="preserve"> </w:t>
      </w:r>
      <w:r w:rsidRPr="00A537F9">
        <w:rPr>
          <w:rFonts w:ascii="Arial" w:hAnsi="Arial" w:cs="Arial"/>
          <w:spacing w:val="-5"/>
          <w:sz w:val="24"/>
          <w:szCs w:val="24"/>
        </w:rPr>
        <w:t>(values/moral</w:t>
      </w:r>
      <w:r w:rsidRPr="00A537F9">
        <w:rPr>
          <w:rFonts w:ascii="Arial" w:hAnsi="Arial" w:cs="Arial"/>
          <w:spacing w:val="-9"/>
          <w:sz w:val="24"/>
          <w:szCs w:val="24"/>
        </w:rPr>
        <w:t xml:space="preserve"> </w:t>
      </w:r>
      <w:r w:rsidRPr="00A537F9">
        <w:rPr>
          <w:rFonts w:ascii="Arial" w:hAnsi="Arial" w:cs="Arial"/>
          <w:spacing w:val="-5"/>
          <w:sz w:val="24"/>
          <w:szCs w:val="24"/>
        </w:rPr>
        <w:t>development)</w:t>
      </w:r>
    </w:p>
    <w:p w:rsidR="00A537F9" w:rsidRPr="00A537F9" w:rsidRDefault="00A537F9" w:rsidP="00A537F9">
      <w:pPr>
        <w:widowControl w:val="0"/>
        <w:spacing w:before="10" w:after="0" w:line="240" w:lineRule="auto"/>
        <w:rPr>
          <w:rFonts w:ascii="Arial" w:eastAsia="Times New Roman" w:hAnsi="Arial" w:cs="Arial"/>
          <w:sz w:val="24"/>
          <w:szCs w:val="24"/>
        </w:rPr>
      </w:pPr>
    </w:p>
    <w:p w:rsidR="00A537F9" w:rsidRPr="00A537F9" w:rsidRDefault="00A537F9" w:rsidP="00A537F9">
      <w:pPr>
        <w:widowControl w:val="0"/>
        <w:spacing w:after="0" w:line="240" w:lineRule="auto"/>
        <w:ind w:left="840" w:right="728"/>
        <w:rPr>
          <w:rFonts w:ascii="Arial" w:eastAsia="Times New Roman" w:hAnsi="Arial" w:cs="Arial"/>
          <w:sz w:val="24"/>
          <w:szCs w:val="24"/>
        </w:rPr>
      </w:pPr>
      <w:r w:rsidRPr="00A537F9">
        <w:rPr>
          <w:rFonts w:ascii="Arial" w:eastAsia="Times New Roman" w:hAnsi="Arial" w:cs="Arial"/>
          <w:sz w:val="24"/>
          <w:szCs w:val="24"/>
        </w:rPr>
        <w:t xml:space="preserve">The assessment should also include some pictorial/visual aids such as </w:t>
      </w:r>
      <w:r w:rsidRPr="00A537F9">
        <w:rPr>
          <w:rFonts w:ascii="Arial" w:eastAsia="Times New Roman" w:hAnsi="Arial" w:cs="Arial"/>
          <w:sz w:val="24"/>
          <w:szCs w:val="24"/>
        </w:rPr>
        <w:lastRenderedPageBreak/>
        <w:t>genogram</w:t>
      </w:r>
      <w:r w:rsidRPr="00A537F9">
        <w:rPr>
          <w:rFonts w:ascii="Arial" w:eastAsia="Times New Roman" w:hAnsi="Arial" w:cs="Arial"/>
          <w:spacing w:val="-13"/>
          <w:sz w:val="24"/>
          <w:szCs w:val="24"/>
        </w:rPr>
        <w:t xml:space="preserve"> </w:t>
      </w:r>
      <w:r w:rsidRPr="00A537F9">
        <w:rPr>
          <w:rFonts w:ascii="Arial" w:eastAsia="Times New Roman" w:hAnsi="Arial" w:cs="Arial"/>
          <w:sz w:val="24"/>
          <w:szCs w:val="24"/>
        </w:rPr>
        <w:t>or ecomap.</w:t>
      </w:r>
    </w:p>
    <w:p w:rsidR="00A537F9" w:rsidRPr="00A537F9" w:rsidRDefault="00A537F9" w:rsidP="00A537F9">
      <w:pPr>
        <w:widowControl w:val="0"/>
        <w:spacing w:after="0" w:line="240" w:lineRule="auto"/>
        <w:rPr>
          <w:rFonts w:ascii="Arial" w:eastAsia="Times New Roman" w:hAnsi="Arial" w:cs="Arial"/>
          <w:sz w:val="24"/>
          <w:szCs w:val="24"/>
        </w:rPr>
      </w:pPr>
    </w:p>
    <w:p w:rsidR="00A537F9" w:rsidRPr="00A537F9" w:rsidRDefault="00A537F9" w:rsidP="00A537F9">
      <w:pPr>
        <w:widowControl w:val="0"/>
        <w:spacing w:after="0" w:line="240" w:lineRule="auto"/>
        <w:ind w:left="840" w:right="769"/>
        <w:jc w:val="both"/>
        <w:rPr>
          <w:rFonts w:ascii="Arial" w:eastAsia="Times New Roman" w:hAnsi="Arial" w:cs="Arial"/>
          <w:sz w:val="24"/>
          <w:szCs w:val="24"/>
        </w:rPr>
      </w:pPr>
      <w:r w:rsidRPr="00A537F9">
        <w:rPr>
          <w:rFonts w:ascii="Arial" w:eastAsia="Times New Roman" w:hAnsi="Arial" w:cs="Arial"/>
          <w:sz w:val="24"/>
          <w:szCs w:val="24"/>
        </w:rPr>
        <w:t>Determine the presenting problem(s) from the many possible issues. Choose two or</w:t>
      </w:r>
      <w:r w:rsidRPr="00A537F9">
        <w:rPr>
          <w:rFonts w:ascii="Arial" w:eastAsia="Times New Roman" w:hAnsi="Arial" w:cs="Arial"/>
          <w:spacing w:val="22"/>
          <w:sz w:val="24"/>
          <w:szCs w:val="24"/>
        </w:rPr>
        <w:t xml:space="preserve"> </w:t>
      </w:r>
      <w:r w:rsidRPr="00A537F9">
        <w:rPr>
          <w:rFonts w:ascii="Arial" w:eastAsia="Times New Roman" w:hAnsi="Arial" w:cs="Arial"/>
          <w:sz w:val="24"/>
          <w:szCs w:val="24"/>
        </w:rPr>
        <w:t>three likely problems and create short and long-term goals. Make sure and clearly identify</w:t>
      </w:r>
      <w:r w:rsidRPr="00A537F9">
        <w:rPr>
          <w:rFonts w:ascii="Arial" w:eastAsia="Times New Roman" w:hAnsi="Arial" w:cs="Arial"/>
          <w:spacing w:val="-14"/>
          <w:sz w:val="24"/>
          <w:szCs w:val="24"/>
        </w:rPr>
        <w:t xml:space="preserve"> </w:t>
      </w:r>
      <w:r w:rsidRPr="00A537F9">
        <w:rPr>
          <w:rFonts w:ascii="Arial" w:eastAsia="Times New Roman" w:hAnsi="Arial" w:cs="Arial"/>
          <w:sz w:val="24"/>
          <w:szCs w:val="24"/>
        </w:rPr>
        <w:t>who will do what, when and</w:t>
      </w:r>
      <w:r w:rsidRPr="00A537F9">
        <w:rPr>
          <w:rFonts w:ascii="Arial" w:eastAsia="Times New Roman" w:hAnsi="Arial" w:cs="Arial"/>
          <w:spacing w:val="-4"/>
          <w:sz w:val="24"/>
          <w:szCs w:val="24"/>
        </w:rPr>
        <w:t xml:space="preserve"> </w:t>
      </w:r>
      <w:r w:rsidRPr="00A537F9">
        <w:rPr>
          <w:rFonts w:ascii="Arial" w:eastAsia="Times New Roman" w:hAnsi="Arial" w:cs="Arial"/>
          <w:sz w:val="24"/>
          <w:szCs w:val="24"/>
        </w:rPr>
        <w:t>how.</w:t>
      </w:r>
    </w:p>
    <w:p w:rsidR="00A537F9" w:rsidRPr="00A537F9" w:rsidRDefault="00A537F9" w:rsidP="00A537F9">
      <w:pPr>
        <w:widowControl w:val="0"/>
        <w:spacing w:after="0" w:line="240" w:lineRule="auto"/>
        <w:rPr>
          <w:rFonts w:ascii="Arial" w:eastAsia="Times New Roman" w:hAnsi="Arial" w:cs="Arial"/>
          <w:sz w:val="24"/>
          <w:szCs w:val="24"/>
        </w:rPr>
      </w:pPr>
    </w:p>
    <w:p w:rsidR="00A537F9" w:rsidRPr="00A537F9" w:rsidRDefault="00A537F9" w:rsidP="00A537F9">
      <w:pPr>
        <w:widowControl w:val="0"/>
        <w:spacing w:after="0" w:line="240" w:lineRule="auto"/>
        <w:ind w:left="840" w:right="809"/>
        <w:jc w:val="both"/>
        <w:rPr>
          <w:rFonts w:ascii="Arial" w:eastAsia="Times New Roman" w:hAnsi="Arial" w:cs="Arial"/>
          <w:sz w:val="24"/>
          <w:szCs w:val="24"/>
        </w:rPr>
      </w:pPr>
      <w:r w:rsidRPr="00A537F9">
        <w:rPr>
          <w:rFonts w:ascii="Arial" w:eastAsia="Times New Roman" w:hAnsi="Arial" w:cs="Arial"/>
          <w:sz w:val="24"/>
          <w:szCs w:val="24"/>
        </w:rPr>
        <w:t>Identify the theoretical (theory, or model) that is underlying goal selection and</w:t>
      </w:r>
      <w:r w:rsidRPr="00A537F9">
        <w:rPr>
          <w:rFonts w:ascii="Arial" w:eastAsia="Times New Roman" w:hAnsi="Arial" w:cs="Arial"/>
          <w:spacing w:val="30"/>
          <w:sz w:val="24"/>
          <w:szCs w:val="24"/>
        </w:rPr>
        <w:t xml:space="preserve"> </w:t>
      </w:r>
      <w:r w:rsidRPr="00A537F9">
        <w:rPr>
          <w:rFonts w:ascii="Arial" w:eastAsia="Times New Roman" w:hAnsi="Arial" w:cs="Arial"/>
          <w:sz w:val="24"/>
          <w:szCs w:val="24"/>
        </w:rPr>
        <w:t>treatment choice. Justify this choice(s) through use of empirical literature. Also include any</w:t>
      </w:r>
      <w:r w:rsidRPr="00A537F9">
        <w:rPr>
          <w:rFonts w:ascii="Arial" w:eastAsia="Times New Roman" w:hAnsi="Arial" w:cs="Arial"/>
          <w:spacing w:val="-13"/>
          <w:sz w:val="24"/>
          <w:szCs w:val="24"/>
        </w:rPr>
        <w:t xml:space="preserve"> </w:t>
      </w:r>
      <w:r w:rsidRPr="00A537F9">
        <w:rPr>
          <w:rFonts w:ascii="Arial" w:eastAsia="Times New Roman" w:hAnsi="Arial" w:cs="Arial"/>
          <w:sz w:val="24"/>
          <w:szCs w:val="24"/>
        </w:rPr>
        <w:t>special population (children, cultural)</w:t>
      </w:r>
      <w:r w:rsidRPr="00A537F9">
        <w:rPr>
          <w:rFonts w:ascii="Arial" w:eastAsia="Times New Roman" w:hAnsi="Arial" w:cs="Arial"/>
          <w:spacing w:val="-15"/>
          <w:sz w:val="24"/>
          <w:szCs w:val="24"/>
        </w:rPr>
        <w:t xml:space="preserve"> </w:t>
      </w:r>
      <w:r w:rsidRPr="00A537F9">
        <w:rPr>
          <w:rFonts w:ascii="Arial" w:eastAsia="Times New Roman" w:hAnsi="Arial" w:cs="Arial"/>
          <w:sz w:val="24"/>
          <w:szCs w:val="24"/>
        </w:rPr>
        <w:t>considerations.</w:t>
      </w:r>
    </w:p>
    <w:p w:rsidR="00A537F9" w:rsidRDefault="00A537F9" w:rsidP="00B03FBC">
      <w:pPr>
        <w:rPr>
          <w:rFonts w:ascii="Arial" w:hAnsi="Arial" w:cs="Arial"/>
          <w:color w:val="C00000"/>
          <w:sz w:val="24"/>
          <w:szCs w:val="24"/>
        </w:rPr>
      </w:pPr>
    </w:p>
    <w:p w:rsidR="00A537F9" w:rsidRPr="00A537F9" w:rsidRDefault="00A537F9" w:rsidP="00A537F9">
      <w:pPr>
        <w:widowControl w:val="0"/>
        <w:spacing w:after="0" w:line="360" w:lineRule="auto"/>
        <w:ind w:left="127" w:right="728" w:firstLine="26"/>
        <w:rPr>
          <w:rFonts w:ascii="Arial" w:eastAsia="Times New Roman" w:hAnsi="Arial" w:cs="Arial"/>
          <w:sz w:val="24"/>
          <w:szCs w:val="24"/>
        </w:rPr>
      </w:pPr>
      <w:r w:rsidRPr="00A537F9">
        <w:rPr>
          <w:rFonts w:ascii="Arial" w:hAnsi="Arial" w:cs="Arial"/>
          <w:b/>
          <w:sz w:val="24"/>
        </w:rPr>
        <w:t xml:space="preserve">QUIZZES (100 points) </w:t>
      </w:r>
      <w:proofErr w:type="gramStart"/>
      <w:r w:rsidRPr="00A537F9">
        <w:rPr>
          <w:rFonts w:ascii="Arial" w:hAnsi="Arial" w:cs="Arial"/>
          <w:sz w:val="24"/>
        </w:rPr>
        <w:t>There</w:t>
      </w:r>
      <w:proofErr w:type="gramEnd"/>
      <w:r w:rsidRPr="00A537F9">
        <w:rPr>
          <w:rFonts w:ascii="Arial" w:hAnsi="Arial" w:cs="Arial"/>
          <w:sz w:val="24"/>
        </w:rPr>
        <w:t xml:space="preserve"> will be 10 quizzes, each worth 10 points. Some quizzes will</w:t>
      </w:r>
      <w:r w:rsidRPr="00A537F9">
        <w:rPr>
          <w:rFonts w:ascii="Arial" w:hAnsi="Arial" w:cs="Arial"/>
          <w:spacing w:val="-8"/>
          <w:sz w:val="24"/>
        </w:rPr>
        <w:t xml:space="preserve"> </w:t>
      </w:r>
      <w:r w:rsidRPr="00A537F9">
        <w:rPr>
          <w:rFonts w:ascii="Arial" w:hAnsi="Arial" w:cs="Arial"/>
          <w:sz w:val="24"/>
        </w:rPr>
        <w:t xml:space="preserve">be F2F in </w:t>
      </w:r>
      <w:proofErr w:type="gramStart"/>
      <w:r w:rsidRPr="00A537F9">
        <w:rPr>
          <w:rFonts w:ascii="Arial" w:hAnsi="Arial" w:cs="Arial"/>
          <w:sz w:val="24"/>
        </w:rPr>
        <w:t>class,</w:t>
      </w:r>
      <w:proofErr w:type="gramEnd"/>
      <w:r w:rsidRPr="00A537F9">
        <w:rPr>
          <w:rFonts w:ascii="Arial" w:hAnsi="Arial" w:cs="Arial"/>
          <w:sz w:val="24"/>
        </w:rPr>
        <w:t xml:space="preserve"> others will be given in eCollege.  </w:t>
      </w:r>
      <w:r w:rsidRPr="00A537F9">
        <w:rPr>
          <w:rFonts w:ascii="Arial" w:hAnsi="Arial" w:cs="Arial"/>
          <w:b/>
          <w:sz w:val="24"/>
        </w:rPr>
        <w:t>THERE WILL BE NO MAKE UP</w:t>
      </w:r>
      <w:r w:rsidRPr="00A537F9">
        <w:rPr>
          <w:rFonts w:ascii="Arial" w:hAnsi="Arial" w:cs="Arial"/>
          <w:b/>
          <w:spacing w:val="-30"/>
          <w:sz w:val="24"/>
        </w:rPr>
        <w:t xml:space="preserve"> </w:t>
      </w:r>
      <w:r w:rsidRPr="00A537F9">
        <w:rPr>
          <w:rFonts w:ascii="Arial" w:hAnsi="Arial" w:cs="Arial"/>
          <w:b/>
          <w:sz w:val="24"/>
        </w:rPr>
        <w:t>QUIZZES</w:t>
      </w:r>
      <w:r w:rsidRPr="00A537F9">
        <w:rPr>
          <w:rFonts w:ascii="Arial" w:eastAsia="Times New Roman" w:hAnsi="Arial" w:cs="Arial"/>
          <w:sz w:val="24"/>
          <w:szCs w:val="24"/>
        </w:rPr>
        <w:t>– if you miss a class in which there is a quiz, you will forfeit those</w:t>
      </w:r>
      <w:r w:rsidRPr="00A537F9">
        <w:rPr>
          <w:rFonts w:ascii="Arial" w:eastAsia="Times New Roman" w:hAnsi="Arial" w:cs="Arial"/>
          <w:spacing w:val="-21"/>
          <w:sz w:val="24"/>
          <w:szCs w:val="24"/>
        </w:rPr>
        <w:t xml:space="preserve"> </w:t>
      </w:r>
      <w:r w:rsidRPr="00A537F9">
        <w:rPr>
          <w:rFonts w:ascii="Arial" w:eastAsia="Times New Roman" w:hAnsi="Arial" w:cs="Arial"/>
          <w:sz w:val="24"/>
          <w:szCs w:val="24"/>
        </w:rPr>
        <w:t>points.</w:t>
      </w:r>
    </w:p>
    <w:p w:rsidR="00A537F9" w:rsidRPr="00A537F9" w:rsidRDefault="00A537F9" w:rsidP="00A537F9">
      <w:pPr>
        <w:widowControl w:val="0"/>
        <w:spacing w:after="0" w:line="360" w:lineRule="auto"/>
        <w:rPr>
          <w:rFonts w:ascii="Arial" w:eastAsia="Times New Roman" w:hAnsi="Arial" w:cs="Arial"/>
          <w:sz w:val="24"/>
          <w:szCs w:val="24"/>
        </w:rPr>
      </w:pPr>
    </w:p>
    <w:p w:rsidR="00A537F9" w:rsidRPr="00A537F9" w:rsidRDefault="00A537F9" w:rsidP="00A537F9">
      <w:pPr>
        <w:widowControl w:val="0"/>
        <w:spacing w:after="0" w:line="360" w:lineRule="auto"/>
        <w:ind w:left="120" w:right="728"/>
        <w:rPr>
          <w:rFonts w:ascii="Arial" w:eastAsia="Times New Roman" w:hAnsi="Arial" w:cs="Arial"/>
          <w:sz w:val="24"/>
          <w:szCs w:val="24"/>
        </w:rPr>
      </w:pPr>
      <w:r w:rsidRPr="00A537F9">
        <w:rPr>
          <w:rFonts w:ascii="Arial" w:eastAsia="Times New Roman" w:hAnsi="Arial" w:cs="Arial"/>
          <w:b/>
          <w:sz w:val="24"/>
          <w:szCs w:val="24"/>
        </w:rPr>
        <w:t xml:space="preserve">COMPREHENSIVE EXAM: (50 Points): </w:t>
      </w:r>
      <w:r w:rsidRPr="00A537F9">
        <w:rPr>
          <w:rFonts w:ascii="Arial" w:eastAsia="Times New Roman" w:hAnsi="Arial" w:cs="Arial"/>
          <w:sz w:val="24"/>
          <w:szCs w:val="24"/>
        </w:rPr>
        <w:t>A comprehensive final will be given which</w:t>
      </w:r>
      <w:r w:rsidRPr="00A537F9">
        <w:rPr>
          <w:rFonts w:ascii="Arial" w:eastAsia="Times New Roman" w:hAnsi="Arial" w:cs="Arial"/>
          <w:spacing w:val="-27"/>
          <w:sz w:val="24"/>
          <w:szCs w:val="24"/>
        </w:rPr>
        <w:t xml:space="preserve"> </w:t>
      </w:r>
      <w:r w:rsidRPr="00A537F9">
        <w:rPr>
          <w:rFonts w:ascii="Arial" w:eastAsia="Times New Roman" w:hAnsi="Arial" w:cs="Arial"/>
          <w:sz w:val="24"/>
          <w:szCs w:val="24"/>
        </w:rPr>
        <w:t>reflects content from the entire course, including all lectures and class readings. The format may</w:t>
      </w:r>
      <w:r w:rsidRPr="00A537F9">
        <w:rPr>
          <w:rFonts w:ascii="Arial" w:eastAsia="Times New Roman" w:hAnsi="Arial" w:cs="Arial"/>
          <w:spacing w:val="-21"/>
          <w:sz w:val="24"/>
          <w:szCs w:val="24"/>
        </w:rPr>
        <w:t xml:space="preserve"> </w:t>
      </w:r>
      <w:r w:rsidRPr="00A537F9">
        <w:rPr>
          <w:rFonts w:ascii="Arial" w:eastAsia="Times New Roman" w:hAnsi="Arial" w:cs="Arial"/>
          <w:sz w:val="24"/>
          <w:szCs w:val="24"/>
        </w:rPr>
        <w:t>include multiple choice, short answer and essay questions. Questions may also come from any</w:t>
      </w:r>
      <w:r w:rsidRPr="00A537F9">
        <w:rPr>
          <w:rFonts w:ascii="Arial" w:eastAsia="Times New Roman" w:hAnsi="Arial" w:cs="Arial"/>
          <w:spacing w:val="-18"/>
          <w:sz w:val="24"/>
          <w:szCs w:val="24"/>
        </w:rPr>
        <w:t xml:space="preserve"> </w:t>
      </w:r>
      <w:r w:rsidRPr="00A537F9">
        <w:rPr>
          <w:rFonts w:ascii="Arial" w:eastAsia="Times New Roman" w:hAnsi="Arial" w:cs="Arial"/>
          <w:sz w:val="24"/>
          <w:szCs w:val="24"/>
        </w:rPr>
        <w:t>weekly reading</w:t>
      </w:r>
      <w:r w:rsidRPr="00A537F9">
        <w:rPr>
          <w:rFonts w:ascii="Arial" w:eastAsia="Times New Roman" w:hAnsi="Arial" w:cs="Arial"/>
          <w:spacing w:val="-5"/>
          <w:sz w:val="24"/>
          <w:szCs w:val="24"/>
        </w:rPr>
        <w:t xml:space="preserve"> </w:t>
      </w:r>
      <w:r w:rsidRPr="00A537F9">
        <w:rPr>
          <w:rFonts w:ascii="Arial" w:eastAsia="Times New Roman" w:hAnsi="Arial" w:cs="Arial"/>
          <w:sz w:val="24"/>
          <w:szCs w:val="24"/>
        </w:rPr>
        <w:t>quizzes.</w:t>
      </w:r>
    </w:p>
    <w:p w:rsidR="00A537F9" w:rsidRPr="00A537F9" w:rsidRDefault="00A537F9" w:rsidP="00B03FBC">
      <w:pPr>
        <w:rPr>
          <w:rFonts w:ascii="Arial" w:hAnsi="Arial" w:cs="Arial"/>
          <w:color w:val="C00000"/>
          <w:sz w:val="24"/>
          <w:szCs w:val="24"/>
        </w:rPr>
      </w:pPr>
    </w:p>
    <w:p w:rsidR="00A537F9" w:rsidRPr="00A537F9" w:rsidRDefault="00B03FBC" w:rsidP="00A537F9">
      <w:pPr>
        <w:rPr>
          <w:rFonts w:ascii="Arial" w:hAnsi="Arial" w:cs="Arial"/>
          <w:b/>
          <w:bCs/>
          <w:color w:val="C00000"/>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A537F9" w:rsidRPr="00A537F9" w:rsidRDefault="00A537F9" w:rsidP="00A537F9">
      <w:pPr>
        <w:rPr>
          <w:rFonts w:ascii="Arial" w:hAnsi="Arial" w:cs="Arial"/>
          <w:bCs/>
          <w:sz w:val="24"/>
          <w:szCs w:val="24"/>
        </w:rPr>
      </w:pPr>
      <w:r w:rsidRPr="00A537F9">
        <w:rPr>
          <w:rFonts w:ascii="Arial" w:hAnsi="Arial" w:cs="Arial"/>
          <w:bCs/>
          <w:sz w:val="24"/>
          <w:szCs w:val="24"/>
        </w:rPr>
        <w:t>Literature Review</w:t>
      </w:r>
      <w:r w:rsidRPr="00A537F9">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A537F9">
        <w:rPr>
          <w:rFonts w:ascii="Arial" w:hAnsi="Arial" w:cs="Arial"/>
          <w:bCs/>
          <w:sz w:val="24"/>
          <w:szCs w:val="24"/>
        </w:rPr>
        <w:t xml:space="preserve">50   points </w:t>
      </w:r>
    </w:p>
    <w:p w:rsidR="00A537F9" w:rsidRPr="00A537F9" w:rsidRDefault="00A537F9" w:rsidP="00A537F9">
      <w:pPr>
        <w:rPr>
          <w:rFonts w:ascii="Arial" w:hAnsi="Arial" w:cs="Arial"/>
          <w:sz w:val="24"/>
          <w:szCs w:val="24"/>
        </w:rPr>
      </w:pPr>
      <w:r w:rsidRPr="00A537F9">
        <w:rPr>
          <w:rFonts w:ascii="Arial" w:hAnsi="Arial" w:cs="Arial"/>
          <w:bCs/>
          <w:sz w:val="24"/>
          <w:szCs w:val="24"/>
        </w:rPr>
        <w:t xml:space="preserve">Assessment &amp; Treatment Plan </w:t>
      </w:r>
      <w:r>
        <w:rPr>
          <w:rFonts w:ascii="Arial" w:hAnsi="Arial" w:cs="Arial"/>
          <w:bCs/>
          <w:sz w:val="24"/>
          <w:szCs w:val="24"/>
        </w:rPr>
        <w:tab/>
      </w:r>
      <w:r w:rsidRPr="00A537F9">
        <w:rPr>
          <w:rFonts w:ascii="Arial" w:hAnsi="Arial" w:cs="Arial"/>
          <w:bCs/>
          <w:sz w:val="24"/>
          <w:szCs w:val="24"/>
        </w:rPr>
        <w:t xml:space="preserve">100 points </w:t>
      </w:r>
    </w:p>
    <w:p w:rsidR="00A537F9" w:rsidRPr="00A537F9" w:rsidRDefault="00A537F9" w:rsidP="00A537F9">
      <w:pPr>
        <w:rPr>
          <w:rFonts w:ascii="Arial" w:hAnsi="Arial" w:cs="Arial"/>
          <w:sz w:val="24"/>
          <w:szCs w:val="24"/>
        </w:rPr>
      </w:pPr>
      <w:r w:rsidRPr="00A537F9">
        <w:rPr>
          <w:rFonts w:ascii="Arial" w:hAnsi="Arial" w:cs="Arial"/>
          <w:sz w:val="24"/>
          <w:szCs w:val="24"/>
        </w:rPr>
        <w:t>Quizzes (10 @ 10 points)</w:t>
      </w:r>
      <w:r w:rsidRPr="00A537F9">
        <w:rPr>
          <w:rFonts w:ascii="Arial" w:hAnsi="Arial" w:cs="Arial"/>
          <w:sz w:val="24"/>
          <w:szCs w:val="24"/>
        </w:rPr>
        <w:tab/>
      </w:r>
      <w:r>
        <w:rPr>
          <w:rFonts w:ascii="Arial" w:hAnsi="Arial" w:cs="Arial"/>
          <w:sz w:val="24"/>
          <w:szCs w:val="24"/>
        </w:rPr>
        <w:tab/>
      </w:r>
      <w:r w:rsidRPr="00A537F9">
        <w:rPr>
          <w:rFonts w:ascii="Arial" w:hAnsi="Arial" w:cs="Arial"/>
          <w:sz w:val="24"/>
          <w:szCs w:val="24"/>
        </w:rPr>
        <w:t>100 points</w:t>
      </w:r>
    </w:p>
    <w:p w:rsidR="00A537F9" w:rsidRPr="00A537F9" w:rsidRDefault="00A537F9" w:rsidP="00A537F9">
      <w:pPr>
        <w:rPr>
          <w:rFonts w:ascii="Arial" w:hAnsi="Arial" w:cs="Arial"/>
          <w:sz w:val="24"/>
          <w:szCs w:val="24"/>
        </w:rPr>
      </w:pPr>
      <w:r w:rsidRPr="00A537F9">
        <w:rPr>
          <w:rFonts w:ascii="Arial" w:hAnsi="Arial" w:cs="Arial"/>
          <w:sz w:val="24"/>
          <w:szCs w:val="24"/>
        </w:rPr>
        <w:t>Comprehensive Exam</w:t>
      </w:r>
      <w:r w:rsidRPr="00A537F9">
        <w:rPr>
          <w:rFonts w:ascii="Arial" w:hAnsi="Arial" w:cs="Arial"/>
          <w:sz w:val="24"/>
          <w:szCs w:val="24"/>
        </w:rPr>
        <w:tab/>
      </w:r>
      <w:r>
        <w:rPr>
          <w:rFonts w:ascii="Arial" w:hAnsi="Arial" w:cs="Arial"/>
          <w:sz w:val="24"/>
          <w:szCs w:val="24"/>
        </w:rPr>
        <w:tab/>
      </w:r>
      <w:r w:rsidRPr="00A537F9">
        <w:rPr>
          <w:rFonts w:ascii="Arial" w:hAnsi="Arial" w:cs="Arial"/>
          <w:sz w:val="24"/>
          <w:szCs w:val="24"/>
        </w:rPr>
        <w:t xml:space="preserve">50 points </w:t>
      </w:r>
    </w:p>
    <w:p w:rsidR="00A537F9" w:rsidRPr="00A537F9" w:rsidRDefault="00A537F9" w:rsidP="00A537F9">
      <w:pPr>
        <w:rPr>
          <w:rFonts w:ascii="Arial" w:hAnsi="Arial" w:cs="Arial"/>
          <w:sz w:val="24"/>
          <w:szCs w:val="24"/>
        </w:rPr>
      </w:pPr>
      <w:r w:rsidRPr="00A537F9">
        <w:rPr>
          <w:rFonts w:ascii="Arial" w:hAnsi="Arial" w:cs="Arial"/>
          <w:sz w:val="24"/>
          <w:szCs w:val="24"/>
        </w:rPr>
        <w:t>Total Points possible</w:t>
      </w:r>
      <w:r w:rsidRPr="00A537F9">
        <w:rPr>
          <w:rFonts w:ascii="Arial" w:hAnsi="Arial" w:cs="Arial"/>
          <w:sz w:val="24"/>
          <w:szCs w:val="24"/>
        </w:rPr>
        <w:tab/>
      </w:r>
      <w:r>
        <w:rPr>
          <w:rFonts w:ascii="Arial" w:hAnsi="Arial" w:cs="Arial"/>
          <w:sz w:val="24"/>
          <w:szCs w:val="24"/>
        </w:rPr>
        <w:tab/>
      </w:r>
      <w:r w:rsidRPr="00A537F9">
        <w:rPr>
          <w:rFonts w:ascii="Arial" w:hAnsi="Arial" w:cs="Arial"/>
          <w:sz w:val="24"/>
          <w:szCs w:val="24"/>
        </w:rPr>
        <w:t>400 points</w:t>
      </w:r>
    </w:p>
    <w:p w:rsidR="00A537F9" w:rsidRPr="00A537F9" w:rsidRDefault="00A537F9" w:rsidP="00A537F9">
      <w:pPr>
        <w:rPr>
          <w:rFonts w:ascii="Arial" w:hAnsi="Arial" w:cs="Arial"/>
          <w:sz w:val="24"/>
          <w:szCs w:val="24"/>
        </w:rPr>
      </w:pPr>
      <w:r w:rsidRPr="00A537F9">
        <w:rPr>
          <w:rFonts w:ascii="Arial" w:hAnsi="Arial" w:cs="Arial"/>
          <w:sz w:val="24"/>
          <w:szCs w:val="24"/>
        </w:rPr>
        <w:t>The grading scale is based on a percentage of available points (90% = A, 80% = B); any change in available points will result in a corresponding change in the grading scale.</w:t>
      </w:r>
    </w:p>
    <w:p w:rsidR="00A537F9" w:rsidRPr="00A537F9" w:rsidRDefault="00A537F9" w:rsidP="00A537F9">
      <w:pPr>
        <w:rPr>
          <w:rFonts w:ascii="Arial" w:hAnsi="Arial" w:cs="Arial"/>
          <w:sz w:val="24"/>
          <w:szCs w:val="24"/>
        </w:rPr>
      </w:pPr>
      <w:r w:rsidRPr="00A537F9">
        <w:rPr>
          <w:rFonts w:ascii="Arial" w:hAnsi="Arial" w:cs="Arial"/>
          <w:sz w:val="24"/>
          <w:szCs w:val="24"/>
        </w:rPr>
        <w:t>360 – 400 points = (90%) A</w:t>
      </w:r>
    </w:p>
    <w:p w:rsidR="00A537F9" w:rsidRPr="00A537F9" w:rsidRDefault="00A537F9" w:rsidP="00A537F9">
      <w:pPr>
        <w:rPr>
          <w:rFonts w:ascii="Arial" w:hAnsi="Arial" w:cs="Arial"/>
          <w:sz w:val="24"/>
          <w:szCs w:val="24"/>
        </w:rPr>
      </w:pPr>
      <w:r w:rsidRPr="00A537F9">
        <w:rPr>
          <w:rFonts w:ascii="Arial" w:hAnsi="Arial" w:cs="Arial"/>
          <w:sz w:val="24"/>
          <w:szCs w:val="24"/>
        </w:rPr>
        <w:t>320 – 359 points = (80%) B</w:t>
      </w:r>
    </w:p>
    <w:p w:rsidR="00A537F9" w:rsidRPr="00A537F9" w:rsidRDefault="00A537F9" w:rsidP="00A537F9">
      <w:pPr>
        <w:rPr>
          <w:rFonts w:ascii="Arial" w:hAnsi="Arial" w:cs="Arial"/>
          <w:sz w:val="24"/>
          <w:szCs w:val="24"/>
        </w:rPr>
      </w:pPr>
      <w:r w:rsidRPr="00A537F9">
        <w:rPr>
          <w:rFonts w:ascii="Arial" w:hAnsi="Arial" w:cs="Arial"/>
          <w:sz w:val="24"/>
          <w:szCs w:val="24"/>
        </w:rPr>
        <w:t>280 – 319 points = (70%) C</w:t>
      </w:r>
    </w:p>
    <w:p w:rsidR="00A537F9" w:rsidRPr="00A537F9" w:rsidRDefault="00A537F9" w:rsidP="00A537F9">
      <w:pPr>
        <w:rPr>
          <w:rFonts w:ascii="Arial" w:hAnsi="Arial" w:cs="Arial"/>
          <w:sz w:val="24"/>
          <w:szCs w:val="24"/>
        </w:rPr>
      </w:pPr>
      <w:r w:rsidRPr="00A537F9">
        <w:rPr>
          <w:rFonts w:ascii="Arial" w:hAnsi="Arial" w:cs="Arial"/>
          <w:sz w:val="24"/>
          <w:szCs w:val="24"/>
        </w:rPr>
        <w:t>&gt; 279 – Don’t go here!</w:t>
      </w:r>
    </w:p>
    <w:p w:rsidR="006F429B" w:rsidRDefault="006F429B" w:rsidP="00A537F9">
      <w:pPr>
        <w:widowControl w:val="0"/>
        <w:spacing w:before="69" w:after="0" w:line="360" w:lineRule="auto"/>
        <w:ind w:left="120" w:right="650"/>
        <w:contextualSpacing/>
        <w:outlineLvl w:val="1"/>
        <w:rPr>
          <w:rFonts w:ascii="Arial" w:eastAsia="Times New Roman" w:hAnsi="Arial" w:cs="Arial"/>
          <w:b/>
          <w:bCs/>
          <w:sz w:val="24"/>
          <w:szCs w:val="24"/>
        </w:rPr>
      </w:pPr>
    </w:p>
    <w:p w:rsidR="00A537F9" w:rsidRPr="00A537F9" w:rsidRDefault="00A537F9" w:rsidP="00A537F9">
      <w:pPr>
        <w:widowControl w:val="0"/>
        <w:spacing w:before="69" w:after="0" w:line="360" w:lineRule="auto"/>
        <w:ind w:left="120" w:right="650"/>
        <w:contextualSpacing/>
        <w:outlineLvl w:val="1"/>
        <w:rPr>
          <w:rFonts w:ascii="Arial" w:eastAsia="Times New Roman" w:hAnsi="Arial" w:cs="Arial"/>
          <w:b/>
          <w:bCs/>
          <w:sz w:val="24"/>
          <w:szCs w:val="24"/>
        </w:rPr>
      </w:pPr>
      <w:r w:rsidRPr="00A537F9">
        <w:rPr>
          <w:rFonts w:ascii="Arial" w:eastAsia="Times New Roman" w:hAnsi="Arial" w:cs="Arial"/>
          <w:b/>
          <w:bCs/>
          <w:sz w:val="24"/>
          <w:szCs w:val="24"/>
        </w:rPr>
        <w:lastRenderedPageBreak/>
        <w:t>POLICY ON DUE</w:t>
      </w:r>
      <w:r w:rsidRPr="00A537F9">
        <w:rPr>
          <w:rFonts w:ascii="Arial" w:eastAsia="Times New Roman" w:hAnsi="Arial" w:cs="Arial"/>
          <w:b/>
          <w:bCs/>
          <w:spacing w:val="-9"/>
          <w:sz w:val="24"/>
          <w:szCs w:val="24"/>
        </w:rPr>
        <w:t xml:space="preserve"> </w:t>
      </w:r>
      <w:r w:rsidRPr="00A537F9">
        <w:rPr>
          <w:rFonts w:ascii="Arial" w:eastAsia="Times New Roman" w:hAnsi="Arial" w:cs="Arial"/>
          <w:b/>
          <w:bCs/>
          <w:sz w:val="24"/>
          <w:szCs w:val="24"/>
        </w:rPr>
        <w:t>DATES:</w:t>
      </w:r>
    </w:p>
    <w:p w:rsidR="00A537F9" w:rsidRPr="00A537F9" w:rsidRDefault="00A537F9" w:rsidP="00A537F9">
      <w:pPr>
        <w:widowControl w:val="0"/>
        <w:spacing w:after="0" w:line="360" w:lineRule="auto"/>
        <w:ind w:left="120" w:right="616"/>
        <w:contextualSpacing/>
        <w:rPr>
          <w:rFonts w:ascii="Arial" w:eastAsia="Times New Roman" w:hAnsi="Arial" w:cs="Arial"/>
          <w:sz w:val="24"/>
          <w:szCs w:val="24"/>
        </w:rPr>
      </w:pPr>
      <w:r w:rsidRPr="00A537F9">
        <w:rPr>
          <w:rFonts w:ascii="Arial" w:eastAsia="Times New Roman" w:hAnsi="Arial" w:cs="Arial"/>
          <w:sz w:val="24"/>
          <w:szCs w:val="24"/>
        </w:rPr>
        <w:t xml:space="preserve">All assignments are due </w:t>
      </w:r>
      <w:r w:rsidRPr="00A537F9">
        <w:rPr>
          <w:rFonts w:ascii="Arial" w:eastAsia="Times New Roman" w:hAnsi="Arial" w:cs="Arial"/>
          <w:b/>
          <w:bCs/>
          <w:sz w:val="24"/>
          <w:szCs w:val="24"/>
        </w:rPr>
        <w:t xml:space="preserve">at the beginning </w:t>
      </w:r>
      <w:r w:rsidRPr="00A537F9">
        <w:rPr>
          <w:rFonts w:ascii="Arial" w:eastAsia="Times New Roman" w:hAnsi="Arial" w:cs="Arial"/>
          <w:sz w:val="24"/>
          <w:szCs w:val="24"/>
        </w:rPr>
        <w:t>of the class period on the due date stated in the</w:t>
      </w:r>
      <w:r w:rsidRPr="00A537F9">
        <w:rPr>
          <w:rFonts w:ascii="Arial" w:eastAsia="Times New Roman" w:hAnsi="Arial" w:cs="Arial"/>
          <w:spacing w:val="-21"/>
          <w:sz w:val="24"/>
          <w:szCs w:val="24"/>
        </w:rPr>
        <w:t xml:space="preserve"> </w:t>
      </w:r>
      <w:r w:rsidRPr="00A537F9">
        <w:rPr>
          <w:rFonts w:ascii="Arial" w:eastAsia="Times New Roman" w:hAnsi="Arial" w:cs="Arial"/>
          <w:sz w:val="24"/>
          <w:szCs w:val="24"/>
        </w:rPr>
        <w:t>Course Schedule. Late assignments will automatically have 5 points deducted from the grade per</w:t>
      </w:r>
      <w:r w:rsidRPr="00A537F9">
        <w:rPr>
          <w:rFonts w:ascii="Arial" w:eastAsia="Times New Roman" w:hAnsi="Arial" w:cs="Arial"/>
          <w:spacing w:val="-22"/>
          <w:sz w:val="24"/>
          <w:szCs w:val="24"/>
        </w:rPr>
        <w:t xml:space="preserve"> </w:t>
      </w:r>
      <w:r w:rsidRPr="00A537F9">
        <w:rPr>
          <w:rFonts w:ascii="Arial" w:eastAsia="Times New Roman" w:hAnsi="Arial" w:cs="Arial"/>
          <w:sz w:val="24"/>
          <w:szCs w:val="24"/>
        </w:rPr>
        <w:t xml:space="preserve">day beginning with the due date and each day thereafter. </w:t>
      </w:r>
      <w:r w:rsidRPr="00A537F9">
        <w:rPr>
          <w:rFonts w:ascii="Arial" w:eastAsia="Times New Roman" w:hAnsi="Arial" w:cs="Arial"/>
          <w:i/>
          <w:sz w:val="24"/>
          <w:szCs w:val="24"/>
          <w:u w:val="single" w:color="000000"/>
        </w:rPr>
        <w:t>ASSIGNMENTS WILL NOT</w:t>
      </w:r>
      <w:r w:rsidRPr="00A537F9">
        <w:rPr>
          <w:rFonts w:ascii="Arial" w:eastAsia="Times New Roman" w:hAnsi="Arial" w:cs="Arial"/>
          <w:i/>
          <w:spacing w:val="5"/>
          <w:sz w:val="24"/>
          <w:szCs w:val="24"/>
          <w:u w:val="single" w:color="000000"/>
        </w:rPr>
        <w:t xml:space="preserve"> </w:t>
      </w:r>
      <w:proofErr w:type="gramStart"/>
      <w:r w:rsidRPr="00A537F9">
        <w:rPr>
          <w:rFonts w:ascii="Arial" w:eastAsia="Times New Roman" w:hAnsi="Arial" w:cs="Arial"/>
          <w:i/>
          <w:sz w:val="24"/>
          <w:szCs w:val="24"/>
          <w:u w:val="single" w:color="000000"/>
        </w:rPr>
        <w:t>BE</w:t>
      </w:r>
      <w:proofErr w:type="gramEnd"/>
      <w:r w:rsidRPr="00A537F9">
        <w:rPr>
          <w:rFonts w:ascii="Arial" w:eastAsia="Times New Roman" w:hAnsi="Arial" w:cs="Arial"/>
          <w:i/>
          <w:spacing w:val="-1"/>
          <w:sz w:val="24"/>
          <w:szCs w:val="24"/>
        </w:rPr>
        <w:t xml:space="preserve"> </w:t>
      </w:r>
      <w:r w:rsidRPr="00A537F9">
        <w:rPr>
          <w:rFonts w:ascii="Arial" w:eastAsia="Times New Roman" w:hAnsi="Arial" w:cs="Arial"/>
          <w:i/>
          <w:sz w:val="24"/>
          <w:szCs w:val="24"/>
          <w:u w:val="single" w:color="000000"/>
        </w:rPr>
        <w:t xml:space="preserve">ACCEPTED AFTER ONE WEEK </w:t>
      </w:r>
      <w:r w:rsidRPr="00A537F9">
        <w:rPr>
          <w:rFonts w:ascii="Arial" w:eastAsia="Times New Roman" w:hAnsi="Arial" w:cs="Arial"/>
          <w:sz w:val="24"/>
          <w:szCs w:val="24"/>
        </w:rPr>
        <w:t>past the due date. (Assignments due at the beginning of</w:t>
      </w:r>
      <w:r w:rsidRPr="00A537F9">
        <w:rPr>
          <w:rFonts w:ascii="Arial" w:eastAsia="Times New Roman" w:hAnsi="Arial" w:cs="Arial"/>
          <w:spacing w:val="-23"/>
          <w:sz w:val="24"/>
          <w:szCs w:val="24"/>
        </w:rPr>
        <w:t xml:space="preserve"> </w:t>
      </w:r>
      <w:r w:rsidRPr="00A537F9">
        <w:rPr>
          <w:rFonts w:ascii="Arial" w:eastAsia="Times New Roman" w:hAnsi="Arial" w:cs="Arial"/>
          <w:sz w:val="24"/>
          <w:szCs w:val="24"/>
        </w:rPr>
        <w:t>class on Thursday will not be accepted after class begins the following Thursday). Please do not</w:t>
      </w:r>
      <w:r w:rsidRPr="00A537F9">
        <w:rPr>
          <w:rFonts w:ascii="Arial" w:eastAsia="Times New Roman" w:hAnsi="Arial" w:cs="Arial"/>
          <w:spacing w:val="-30"/>
          <w:sz w:val="24"/>
          <w:szCs w:val="24"/>
        </w:rPr>
        <w:t xml:space="preserve"> </w:t>
      </w:r>
      <w:r w:rsidRPr="00A537F9">
        <w:rPr>
          <w:rFonts w:ascii="Arial" w:eastAsia="Times New Roman" w:hAnsi="Arial" w:cs="Arial"/>
          <w:sz w:val="24"/>
          <w:szCs w:val="24"/>
        </w:rPr>
        <w:t xml:space="preserve">email an assignment to me unless you have received prior permission. </w:t>
      </w:r>
      <w:r w:rsidRPr="00A537F9">
        <w:rPr>
          <w:rFonts w:ascii="Arial" w:eastAsia="Times New Roman" w:hAnsi="Arial" w:cs="Arial"/>
          <w:spacing w:val="-4"/>
          <w:sz w:val="24"/>
          <w:szCs w:val="24"/>
        </w:rPr>
        <w:t xml:space="preserve">It </w:t>
      </w:r>
      <w:r w:rsidRPr="00A537F9">
        <w:rPr>
          <w:rFonts w:ascii="Arial" w:eastAsia="Times New Roman" w:hAnsi="Arial" w:cs="Arial"/>
          <w:sz w:val="24"/>
          <w:szCs w:val="24"/>
        </w:rPr>
        <w:t>is easy to “lose” an email</w:t>
      </w:r>
      <w:r w:rsidRPr="00A537F9">
        <w:rPr>
          <w:rFonts w:ascii="Arial" w:eastAsia="Times New Roman" w:hAnsi="Arial" w:cs="Arial"/>
          <w:spacing w:val="-13"/>
          <w:sz w:val="24"/>
          <w:szCs w:val="24"/>
        </w:rPr>
        <w:t xml:space="preserve"> </w:t>
      </w:r>
      <w:r w:rsidRPr="00A537F9">
        <w:rPr>
          <w:rFonts w:ascii="Arial" w:eastAsia="Times New Roman" w:hAnsi="Arial" w:cs="Arial"/>
          <w:sz w:val="24"/>
          <w:szCs w:val="24"/>
        </w:rPr>
        <w:t>or have trouble opening</w:t>
      </w:r>
      <w:r w:rsidRPr="00A537F9">
        <w:rPr>
          <w:rFonts w:ascii="Arial" w:eastAsia="Times New Roman" w:hAnsi="Arial" w:cs="Arial"/>
          <w:spacing w:val="-8"/>
          <w:sz w:val="24"/>
          <w:szCs w:val="24"/>
        </w:rPr>
        <w:t xml:space="preserve"> </w:t>
      </w:r>
      <w:r w:rsidRPr="00A537F9">
        <w:rPr>
          <w:rFonts w:ascii="Arial" w:eastAsia="Times New Roman" w:hAnsi="Arial" w:cs="Arial"/>
          <w:sz w:val="24"/>
          <w:szCs w:val="24"/>
        </w:rPr>
        <w:t>attachments.</w:t>
      </w:r>
    </w:p>
    <w:p w:rsidR="00A537F9" w:rsidRPr="00A537F9" w:rsidRDefault="00A537F9" w:rsidP="00A537F9">
      <w:pPr>
        <w:widowControl w:val="0"/>
        <w:spacing w:before="10" w:after="0" w:line="360" w:lineRule="auto"/>
        <w:contextualSpacing/>
        <w:rPr>
          <w:rFonts w:ascii="Arial" w:eastAsia="Times New Roman" w:hAnsi="Arial" w:cs="Arial"/>
          <w:sz w:val="24"/>
          <w:szCs w:val="24"/>
        </w:rPr>
      </w:pPr>
    </w:p>
    <w:p w:rsidR="00A537F9" w:rsidRPr="00A537F9" w:rsidRDefault="00A537F9" w:rsidP="00A537F9">
      <w:pPr>
        <w:widowControl w:val="0"/>
        <w:spacing w:after="0" w:line="360" w:lineRule="auto"/>
        <w:ind w:left="120" w:right="650"/>
        <w:contextualSpacing/>
        <w:outlineLvl w:val="1"/>
        <w:rPr>
          <w:rFonts w:ascii="Arial" w:eastAsia="Times New Roman" w:hAnsi="Arial" w:cs="Arial"/>
          <w:b/>
          <w:bCs/>
          <w:sz w:val="24"/>
          <w:szCs w:val="24"/>
        </w:rPr>
      </w:pPr>
      <w:r w:rsidRPr="00A537F9">
        <w:rPr>
          <w:rFonts w:ascii="Arial" w:eastAsia="Times New Roman" w:hAnsi="Arial" w:cs="Arial"/>
          <w:b/>
          <w:bCs/>
          <w:sz w:val="24"/>
          <w:szCs w:val="24"/>
        </w:rPr>
        <w:t>WRITTEN</w:t>
      </w:r>
      <w:r w:rsidRPr="00A537F9">
        <w:rPr>
          <w:rFonts w:ascii="Arial" w:eastAsia="Times New Roman" w:hAnsi="Arial" w:cs="Arial"/>
          <w:b/>
          <w:bCs/>
          <w:spacing w:val="-6"/>
          <w:sz w:val="24"/>
          <w:szCs w:val="24"/>
        </w:rPr>
        <w:t xml:space="preserve"> </w:t>
      </w:r>
      <w:r w:rsidRPr="00A537F9">
        <w:rPr>
          <w:rFonts w:ascii="Arial" w:eastAsia="Times New Roman" w:hAnsi="Arial" w:cs="Arial"/>
          <w:b/>
          <w:bCs/>
          <w:sz w:val="24"/>
          <w:szCs w:val="24"/>
        </w:rPr>
        <w:t>ASSIGNMENTS:</w:t>
      </w:r>
    </w:p>
    <w:p w:rsidR="00A537F9" w:rsidRPr="00A537F9" w:rsidRDefault="00A537F9" w:rsidP="00A537F9">
      <w:pPr>
        <w:widowControl w:val="0"/>
        <w:spacing w:after="0" w:line="360" w:lineRule="auto"/>
        <w:ind w:left="120" w:right="811" w:firstLine="717"/>
        <w:contextualSpacing/>
        <w:jc w:val="both"/>
        <w:rPr>
          <w:rFonts w:ascii="Arial" w:eastAsia="Times New Roman" w:hAnsi="Arial" w:cs="Arial"/>
          <w:sz w:val="24"/>
          <w:szCs w:val="24"/>
        </w:rPr>
      </w:pPr>
      <w:r w:rsidRPr="00A537F9">
        <w:rPr>
          <w:rFonts w:ascii="Arial" w:eastAsia="Times New Roman" w:hAnsi="Arial" w:cs="Arial"/>
          <w:sz w:val="24"/>
          <w:szCs w:val="24"/>
        </w:rPr>
        <w:t>All written assignments must demonstrate acceptable writing style, including the use</w:t>
      </w:r>
      <w:r w:rsidRPr="00A537F9">
        <w:rPr>
          <w:rFonts w:ascii="Arial" w:eastAsia="Times New Roman" w:hAnsi="Arial" w:cs="Arial"/>
          <w:spacing w:val="-8"/>
          <w:sz w:val="24"/>
          <w:szCs w:val="24"/>
        </w:rPr>
        <w:t xml:space="preserve"> </w:t>
      </w:r>
      <w:r w:rsidRPr="00A537F9">
        <w:rPr>
          <w:rFonts w:ascii="Arial" w:eastAsia="Times New Roman" w:hAnsi="Arial" w:cs="Arial"/>
          <w:sz w:val="24"/>
          <w:szCs w:val="24"/>
        </w:rPr>
        <w:t>of Standard English, acceptable grammar, and the use of the American Psychological</w:t>
      </w:r>
      <w:r w:rsidRPr="00A537F9">
        <w:rPr>
          <w:rFonts w:ascii="Arial" w:eastAsia="Times New Roman" w:hAnsi="Arial" w:cs="Arial"/>
          <w:spacing w:val="-12"/>
          <w:sz w:val="24"/>
          <w:szCs w:val="24"/>
        </w:rPr>
        <w:t xml:space="preserve"> </w:t>
      </w:r>
      <w:r w:rsidRPr="00A537F9">
        <w:rPr>
          <w:rFonts w:ascii="Arial" w:eastAsia="Times New Roman" w:hAnsi="Arial" w:cs="Arial"/>
          <w:sz w:val="24"/>
          <w:szCs w:val="24"/>
        </w:rPr>
        <w:t>Association (APA) style of reference</w:t>
      </w:r>
      <w:r w:rsidRPr="00A537F9">
        <w:rPr>
          <w:rFonts w:ascii="Arial" w:eastAsia="Times New Roman" w:hAnsi="Arial" w:cs="Arial"/>
          <w:spacing w:val="-17"/>
          <w:sz w:val="24"/>
          <w:szCs w:val="24"/>
        </w:rPr>
        <w:t xml:space="preserve"> </w:t>
      </w:r>
      <w:r w:rsidRPr="00A537F9">
        <w:rPr>
          <w:rFonts w:ascii="Arial" w:eastAsia="Times New Roman" w:hAnsi="Arial" w:cs="Arial"/>
          <w:sz w:val="24"/>
          <w:szCs w:val="24"/>
        </w:rPr>
        <w:t>citation.</w:t>
      </w:r>
    </w:p>
    <w:p w:rsidR="00A537F9" w:rsidRPr="00A537F9" w:rsidRDefault="00A537F9" w:rsidP="00A537F9">
      <w:pPr>
        <w:widowControl w:val="0"/>
        <w:spacing w:after="0" w:line="360" w:lineRule="auto"/>
        <w:ind w:left="120" w:right="693" w:firstLine="717"/>
        <w:contextualSpacing/>
        <w:rPr>
          <w:rFonts w:ascii="Arial" w:eastAsia="Times New Roman" w:hAnsi="Arial" w:cs="Arial"/>
          <w:sz w:val="24"/>
          <w:szCs w:val="24"/>
        </w:rPr>
      </w:pPr>
      <w:r w:rsidRPr="00A537F9">
        <w:rPr>
          <w:rFonts w:ascii="Arial" w:eastAsia="Times New Roman" w:hAnsi="Arial" w:cs="Arial"/>
          <w:sz w:val="24"/>
          <w:szCs w:val="24"/>
        </w:rPr>
        <w:t>Part of the grading process will include an evaluation of presentation, including</w:t>
      </w:r>
      <w:r w:rsidRPr="00A537F9">
        <w:rPr>
          <w:rFonts w:ascii="Arial" w:eastAsia="Times New Roman" w:hAnsi="Arial" w:cs="Arial"/>
          <w:spacing w:val="-20"/>
          <w:sz w:val="24"/>
          <w:szCs w:val="24"/>
        </w:rPr>
        <w:t xml:space="preserve"> </w:t>
      </w:r>
      <w:r w:rsidRPr="00A537F9">
        <w:rPr>
          <w:rFonts w:ascii="Arial" w:eastAsia="Times New Roman" w:hAnsi="Arial" w:cs="Arial"/>
          <w:sz w:val="24"/>
          <w:szCs w:val="24"/>
        </w:rPr>
        <w:t>clarity, coherence, logic and organization of the assignment. All assignments must be typewritten,</w:t>
      </w:r>
      <w:r w:rsidRPr="00A537F9">
        <w:rPr>
          <w:rFonts w:ascii="Arial" w:eastAsia="Times New Roman" w:hAnsi="Arial" w:cs="Arial"/>
          <w:spacing w:val="-28"/>
          <w:sz w:val="24"/>
          <w:szCs w:val="24"/>
        </w:rPr>
        <w:t xml:space="preserve"> </w:t>
      </w:r>
      <w:r w:rsidRPr="00A537F9">
        <w:rPr>
          <w:rFonts w:ascii="Arial" w:eastAsia="Times New Roman" w:hAnsi="Arial" w:cs="Arial"/>
          <w:sz w:val="24"/>
          <w:szCs w:val="24"/>
        </w:rPr>
        <w:t>using double-spacing and standard margins. It is the student’s responsibility to ensure the paper is</w:t>
      </w:r>
      <w:r w:rsidRPr="00A537F9">
        <w:rPr>
          <w:rFonts w:ascii="Arial" w:eastAsia="Times New Roman" w:hAnsi="Arial" w:cs="Arial"/>
          <w:spacing w:val="-26"/>
          <w:sz w:val="24"/>
          <w:szCs w:val="24"/>
        </w:rPr>
        <w:t xml:space="preserve"> </w:t>
      </w:r>
      <w:r w:rsidRPr="00A537F9">
        <w:rPr>
          <w:rFonts w:ascii="Arial" w:eastAsia="Times New Roman" w:hAnsi="Arial" w:cs="Arial"/>
          <w:sz w:val="24"/>
          <w:szCs w:val="24"/>
        </w:rPr>
        <w:t>in the possession of the instructor by the designated time. Any papers left in the mailbox or</w:t>
      </w:r>
      <w:r w:rsidRPr="00A537F9">
        <w:rPr>
          <w:rFonts w:ascii="Arial" w:eastAsia="Times New Roman" w:hAnsi="Arial" w:cs="Arial"/>
          <w:spacing w:val="-17"/>
          <w:sz w:val="24"/>
          <w:szCs w:val="24"/>
        </w:rPr>
        <w:t xml:space="preserve"> </w:t>
      </w:r>
      <w:r w:rsidRPr="00A537F9">
        <w:rPr>
          <w:rFonts w:ascii="Arial" w:eastAsia="Times New Roman" w:hAnsi="Arial" w:cs="Arial"/>
          <w:sz w:val="24"/>
          <w:szCs w:val="24"/>
        </w:rPr>
        <w:t>any other place are not the instructor’s responsibility. At the discretion of the instructor, it may</w:t>
      </w:r>
      <w:r w:rsidRPr="00A537F9">
        <w:rPr>
          <w:rFonts w:ascii="Arial" w:eastAsia="Times New Roman" w:hAnsi="Arial" w:cs="Arial"/>
          <w:spacing w:val="-20"/>
          <w:sz w:val="24"/>
          <w:szCs w:val="24"/>
        </w:rPr>
        <w:t xml:space="preserve"> </w:t>
      </w:r>
      <w:r w:rsidRPr="00A537F9">
        <w:rPr>
          <w:rFonts w:ascii="Arial" w:eastAsia="Times New Roman" w:hAnsi="Arial" w:cs="Arial"/>
          <w:sz w:val="24"/>
          <w:szCs w:val="24"/>
        </w:rPr>
        <w:t>be required to submit written assignments via “Turn-It-In”, a program utilized to</w:t>
      </w:r>
      <w:r w:rsidRPr="00A537F9">
        <w:rPr>
          <w:rFonts w:ascii="Arial" w:eastAsia="Times New Roman" w:hAnsi="Arial" w:cs="Arial"/>
          <w:spacing w:val="-18"/>
          <w:sz w:val="24"/>
          <w:szCs w:val="24"/>
        </w:rPr>
        <w:t xml:space="preserve"> </w:t>
      </w:r>
      <w:r w:rsidRPr="00A537F9">
        <w:rPr>
          <w:rFonts w:ascii="Arial" w:eastAsia="Times New Roman" w:hAnsi="Arial" w:cs="Arial"/>
          <w:sz w:val="24"/>
          <w:szCs w:val="24"/>
        </w:rPr>
        <w:t>determine instances of plagiarism. Below is a partial list of factors that are addressed in the</w:t>
      </w:r>
      <w:r w:rsidRPr="00A537F9">
        <w:rPr>
          <w:rFonts w:ascii="Arial" w:eastAsia="Times New Roman" w:hAnsi="Arial" w:cs="Arial"/>
          <w:spacing w:val="-11"/>
          <w:sz w:val="24"/>
          <w:szCs w:val="24"/>
        </w:rPr>
        <w:t xml:space="preserve"> </w:t>
      </w:r>
      <w:r w:rsidRPr="00A537F9">
        <w:rPr>
          <w:rFonts w:ascii="Arial" w:eastAsia="Times New Roman" w:hAnsi="Arial" w:cs="Arial"/>
          <w:sz w:val="24"/>
          <w:szCs w:val="24"/>
        </w:rPr>
        <w:t>grading process:</w:t>
      </w:r>
    </w:p>
    <w:p w:rsidR="00A537F9" w:rsidRPr="00A537F9" w:rsidRDefault="00A537F9" w:rsidP="00A537F9">
      <w:pPr>
        <w:widowControl w:val="0"/>
        <w:numPr>
          <w:ilvl w:val="1"/>
          <w:numId w:val="8"/>
        </w:numPr>
        <w:tabs>
          <w:tab w:val="left" w:pos="841"/>
        </w:tabs>
        <w:spacing w:after="0" w:line="360" w:lineRule="auto"/>
        <w:ind w:right="650"/>
        <w:contextualSpacing/>
        <w:rPr>
          <w:rFonts w:ascii="Arial" w:eastAsia="Times New Roman" w:hAnsi="Arial" w:cs="Arial"/>
          <w:sz w:val="24"/>
          <w:szCs w:val="24"/>
        </w:rPr>
      </w:pPr>
      <w:r w:rsidRPr="00A537F9">
        <w:rPr>
          <w:rFonts w:ascii="Arial" w:hAnsi="Arial" w:cs="Arial"/>
          <w:sz w:val="24"/>
          <w:szCs w:val="24"/>
        </w:rPr>
        <w:t>Any error in APA reference or citation format from the 6</w:t>
      </w:r>
      <w:proofErr w:type="spellStart"/>
      <w:r w:rsidRPr="00A537F9">
        <w:rPr>
          <w:rFonts w:ascii="Arial" w:hAnsi="Arial" w:cs="Arial"/>
          <w:position w:val="9"/>
          <w:sz w:val="24"/>
          <w:szCs w:val="24"/>
        </w:rPr>
        <w:t>th</w:t>
      </w:r>
      <w:proofErr w:type="spellEnd"/>
      <w:r w:rsidRPr="00A537F9">
        <w:rPr>
          <w:rFonts w:ascii="Arial" w:hAnsi="Arial" w:cs="Arial"/>
          <w:spacing w:val="7"/>
          <w:position w:val="9"/>
          <w:sz w:val="24"/>
          <w:szCs w:val="24"/>
        </w:rPr>
        <w:t xml:space="preserve"> </w:t>
      </w:r>
      <w:r w:rsidRPr="00A537F9">
        <w:rPr>
          <w:rFonts w:ascii="Arial" w:hAnsi="Arial" w:cs="Arial"/>
          <w:sz w:val="24"/>
          <w:szCs w:val="24"/>
        </w:rPr>
        <w:t>edition</w:t>
      </w:r>
    </w:p>
    <w:p w:rsidR="00A537F9" w:rsidRPr="00A537F9" w:rsidRDefault="00A537F9" w:rsidP="00A537F9">
      <w:pPr>
        <w:widowControl w:val="0"/>
        <w:numPr>
          <w:ilvl w:val="1"/>
          <w:numId w:val="8"/>
        </w:numPr>
        <w:tabs>
          <w:tab w:val="left" w:pos="841"/>
        </w:tabs>
        <w:spacing w:before="2" w:after="0" w:line="360" w:lineRule="auto"/>
        <w:ind w:right="650"/>
        <w:contextualSpacing/>
        <w:rPr>
          <w:rFonts w:ascii="Arial" w:eastAsia="Times New Roman" w:hAnsi="Arial" w:cs="Arial"/>
          <w:sz w:val="24"/>
          <w:szCs w:val="24"/>
        </w:rPr>
      </w:pPr>
      <w:r w:rsidRPr="00A537F9">
        <w:rPr>
          <w:rFonts w:ascii="Arial" w:hAnsi="Arial" w:cs="Arial"/>
          <w:sz w:val="24"/>
          <w:szCs w:val="24"/>
        </w:rPr>
        <w:t>Lack of quotation marks at the beginning and end of all direct</w:t>
      </w:r>
      <w:r w:rsidRPr="00A537F9">
        <w:rPr>
          <w:rFonts w:ascii="Arial" w:hAnsi="Arial" w:cs="Arial"/>
          <w:spacing w:val="-6"/>
          <w:sz w:val="24"/>
          <w:szCs w:val="24"/>
        </w:rPr>
        <w:t xml:space="preserve"> </w:t>
      </w:r>
      <w:r w:rsidRPr="00A537F9">
        <w:rPr>
          <w:rFonts w:ascii="Arial" w:hAnsi="Arial" w:cs="Arial"/>
          <w:sz w:val="24"/>
          <w:szCs w:val="24"/>
        </w:rPr>
        <w:t>quotes</w:t>
      </w:r>
    </w:p>
    <w:p w:rsidR="00A537F9" w:rsidRPr="00A537F9" w:rsidRDefault="00A537F9" w:rsidP="00A537F9">
      <w:pPr>
        <w:widowControl w:val="0"/>
        <w:numPr>
          <w:ilvl w:val="1"/>
          <w:numId w:val="8"/>
        </w:numPr>
        <w:tabs>
          <w:tab w:val="left" w:pos="841"/>
        </w:tabs>
        <w:spacing w:after="0" w:line="360" w:lineRule="auto"/>
        <w:ind w:right="650"/>
        <w:contextualSpacing/>
        <w:rPr>
          <w:rFonts w:ascii="Arial" w:eastAsia="Times New Roman" w:hAnsi="Arial" w:cs="Arial"/>
          <w:sz w:val="24"/>
          <w:szCs w:val="24"/>
        </w:rPr>
      </w:pPr>
      <w:r w:rsidRPr="00A537F9">
        <w:rPr>
          <w:rFonts w:ascii="Arial" w:hAnsi="Arial" w:cs="Arial"/>
          <w:sz w:val="24"/>
          <w:szCs w:val="24"/>
        </w:rPr>
        <w:t>Extra or missing punctuation (i.e. commas, semi-colons, colons,</w:t>
      </w:r>
      <w:r w:rsidRPr="00A537F9">
        <w:rPr>
          <w:rFonts w:ascii="Arial" w:hAnsi="Arial" w:cs="Arial"/>
          <w:spacing w:val="-8"/>
          <w:sz w:val="24"/>
          <w:szCs w:val="24"/>
        </w:rPr>
        <w:t xml:space="preserve"> </w:t>
      </w:r>
      <w:r w:rsidRPr="00A537F9">
        <w:rPr>
          <w:rFonts w:ascii="Arial" w:hAnsi="Arial" w:cs="Arial"/>
          <w:sz w:val="24"/>
          <w:szCs w:val="24"/>
        </w:rPr>
        <w:t>periods)</w:t>
      </w:r>
    </w:p>
    <w:p w:rsidR="00A537F9" w:rsidRPr="00A537F9" w:rsidRDefault="00A537F9" w:rsidP="00A537F9">
      <w:pPr>
        <w:widowControl w:val="0"/>
        <w:numPr>
          <w:ilvl w:val="1"/>
          <w:numId w:val="8"/>
        </w:numPr>
        <w:tabs>
          <w:tab w:val="left" w:pos="841"/>
        </w:tabs>
        <w:spacing w:after="0" w:line="360" w:lineRule="auto"/>
        <w:ind w:right="650"/>
        <w:contextualSpacing/>
        <w:rPr>
          <w:rFonts w:ascii="Arial" w:eastAsia="Times New Roman" w:hAnsi="Arial" w:cs="Arial"/>
          <w:sz w:val="24"/>
          <w:szCs w:val="24"/>
        </w:rPr>
      </w:pPr>
      <w:r w:rsidRPr="00A537F9">
        <w:rPr>
          <w:rFonts w:ascii="Arial" w:hAnsi="Arial" w:cs="Arial"/>
          <w:sz w:val="24"/>
          <w:szCs w:val="24"/>
        </w:rPr>
        <w:t>Incomplete sentences (i.e., sentences without a verb)</w:t>
      </w:r>
    </w:p>
    <w:p w:rsidR="00A537F9" w:rsidRPr="00A537F9" w:rsidRDefault="00A537F9" w:rsidP="00A537F9">
      <w:pPr>
        <w:widowControl w:val="0"/>
        <w:numPr>
          <w:ilvl w:val="1"/>
          <w:numId w:val="8"/>
        </w:numPr>
        <w:tabs>
          <w:tab w:val="left" w:pos="841"/>
        </w:tabs>
        <w:spacing w:before="21" w:after="0" w:line="360" w:lineRule="auto"/>
        <w:ind w:right="3585"/>
        <w:contextualSpacing/>
        <w:rPr>
          <w:rFonts w:ascii="Arial" w:eastAsia="Times New Roman" w:hAnsi="Arial" w:cs="Arial"/>
          <w:sz w:val="24"/>
          <w:szCs w:val="24"/>
        </w:rPr>
      </w:pPr>
      <w:r w:rsidRPr="00A537F9">
        <w:rPr>
          <w:rFonts w:ascii="Arial" w:hAnsi="Arial" w:cs="Arial"/>
          <w:sz w:val="24"/>
          <w:szCs w:val="24"/>
        </w:rPr>
        <w:t>Run-on sentences (i.e., sentences that run together without</w:t>
      </w:r>
      <w:r w:rsidRPr="00A537F9">
        <w:rPr>
          <w:rFonts w:ascii="Arial" w:hAnsi="Arial" w:cs="Arial"/>
          <w:spacing w:val="-24"/>
          <w:sz w:val="24"/>
          <w:szCs w:val="24"/>
        </w:rPr>
        <w:t xml:space="preserve"> </w:t>
      </w:r>
      <w:r w:rsidRPr="00A537F9">
        <w:rPr>
          <w:rFonts w:ascii="Arial" w:hAnsi="Arial" w:cs="Arial"/>
          <w:sz w:val="24"/>
          <w:szCs w:val="24"/>
        </w:rPr>
        <w:t>appropriate</w:t>
      </w:r>
      <w:r w:rsidRPr="00A537F9">
        <w:rPr>
          <w:rFonts w:ascii="Arial" w:hAnsi="Arial" w:cs="Arial"/>
          <w:w w:val="99"/>
          <w:sz w:val="24"/>
          <w:szCs w:val="24"/>
        </w:rPr>
        <w:t xml:space="preserve"> </w:t>
      </w:r>
      <w:r w:rsidRPr="00A537F9">
        <w:rPr>
          <w:rFonts w:ascii="Arial" w:hAnsi="Arial" w:cs="Arial"/>
          <w:sz w:val="24"/>
          <w:szCs w:val="24"/>
        </w:rPr>
        <w:t>punctuation and capitalization delineating each</w:t>
      </w:r>
      <w:r w:rsidRPr="00A537F9">
        <w:rPr>
          <w:rFonts w:ascii="Arial" w:hAnsi="Arial" w:cs="Arial"/>
          <w:spacing w:val="-20"/>
          <w:sz w:val="24"/>
          <w:szCs w:val="24"/>
        </w:rPr>
        <w:t xml:space="preserve"> </w:t>
      </w:r>
      <w:r w:rsidRPr="00A537F9">
        <w:rPr>
          <w:rFonts w:ascii="Arial" w:hAnsi="Arial" w:cs="Arial"/>
          <w:sz w:val="24"/>
          <w:szCs w:val="24"/>
        </w:rPr>
        <w:t>sentence)</w:t>
      </w:r>
    </w:p>
    <w:p w:rsidR="00A537F9" w:rsidRPr="00A537F9" w:rsidRDefault="00A537F9" w:rsidP="00A537F9">
      <w:pPr>
        <w:widowControl w:val="0"/>
        <w:numPr>
          <w:ilvl w:val="1"/>
          <w:numId w:val="8"/>
        </w:numPr>
        <w:tabs>
          <w:tab w:val="left" w:pos="841"/>
        </w:tabs>
        <w:spacing w:after="0" w:line="360" w:lineRule="auto"/>
        <w:ind w:right="650"/>
        <w:contextualSpacing/>
        <w:rPr>
          <w:rFonts w:ascii="Arial" w:eastAsia="Times New Roman" w:hAnsi="Arial" w:cs="Arial"/>
          <w:sz w:val="24"/>
          <w:szCs w:val="24"/>
        </w:rPr>
      </w:pPr>
      <w:r w:rsidRPr="00A537F9">
        <w:rPr>
          <w:rFonts w:ascii="Arial" w:hAnsi="Arial" w:cs="Arial"/>
          <w:sz w:val="24"/>
          <w:szCs w:val="24"/>
        </w:rPr>
        <w:t>Incorrect</w:t>
      </w:r>
      <w:r w:rsidRPr="00A537F9">
        <w:rPr>
          <w:rFonts w:ascii="Arial" w:hAnsi="Arial" w:cs="Arial"/>
          <w:spacing w:val="-3"/>
          <w:sz w:val="24"/>
          <w:szCs w:val="24"/>
        </w:rPr>
        <w:t xml:space="preserve"> </w:t>
      </w:r>
      <w:r w:rsidRPr="00A537F9">
        <w:rPr>
          <w:rFonts w:ascii="Arial" w:hAnsi="Arial" w:cs="Arial"/>
          <w:sz w:val="24"/>
          <w:szCs w:val="24"/>
        </w:rPr>
        <w:t>spelling</w:t>
      </w:r>
    </w:p>
    <w:p w:rsidR="00A537F9" w:rsidRPr="00A537F9" w:rsidRDefault="00A537F9" w:rsidP="00A537F9">
      <w:pPr>
        <w:widowControl w:val="0"/>
        <w:numPr>
          <w:ilvl w:val="1"/>
          <w:numId w:val="8"/>
        </w:numPr>
        <w:tabs>
          <w:tab w:val="left" w:pos="841"/>
        </w:tabs>
        <w:spacing w:after="0" w:line="360" w:lineRule="auto"/>
        <w:ind w:right="650"/>
        <w:contextualSpacing/>
        <w:rPr>
          <w:rFonts w:ascii="Arial" w:eastAsia="Times New Roman" w:hAnsi="Arial" w:cs="Arial"/>
          <w:sz w:val="24"/>
          <w:szCs w:val="24"/>
        </w:rPr>
      </w:pPr>
      <w:r w:rsidRPr="00A537F9">
        <w:rPr>
          <w:rFonts w:ascii="Arial" w:hAnsi="Arial" w:cs="Arial"/>
          <w:sz w:val="24"/>
          <w:szCs w:val="24"/>
        </w:rPr>
        <w:t>Inappropriate and inconsistent verb</w:t>
      </w:r>
      <w:r w:rsidRPr="00A537F9">
        <w:rPr>
          <w:rFonts w:ascii="Arial" w:hAnsi="Arial" w:cs="Arial"/>
          <w:spacing w:val="9"/>
          <w:sz w:val="24"/>
          <w:szCs w:val="24"/>
        </w:rPr>
        <w:t xml:space="preserve"> </w:t>
      </w:r>
      <w:r w:rsidRPr="00A537F9">
        <w:rPr>
          <w:rFonts w:ascii="Arial" w:hAnsi="Arial" w:cs="Arial"/>
          <w:sz w:val="24"/>
          <w:szCs w:val="24"/>
        </w:rPr>
        <w:t>tense</w:t>
      </w:r>
    </w:p>
    <w:p w:rsidR="00A537F9" w:rsidRPr="00A537F9" w:rsidRDefault="00A537F9" w:rsidP="00A537F9">
      <w:pPr>
        <w:widowControl w:val="0"/>
        <w:numPr>
          <w:ilvl w:val="1"/>
          <w:numId w:val="8"/>
        </w:numPr>
        <w:tabs>
          <w:tab w:val="left" w:pos="841"/>
        </w:tabs>
        <w:spacing w:before="2" w:after="0" w:line="360" w:lineRule="auto"/>
        <w:ind w:right="650"/>
        <w:contextualSpacing/>
        <w:rPr>
          <w:rFonts w:ascii="Arial" w:eastAsia="Times New Roman" w:hAnsi="Arial" w:cs="Arial"/>
          <w:sz w:val="24"/>
          <w:szCs w:val="24"/>
        </w:rPr>
      </w:pPr>
      <w:r w:rsidRPr="00A537F9">
        <w:rPr>
          <w:rFonts w:ascii="Arial" w:hAnsi="Arial" w:cs="Arial"/>
          <w:sz w:val="24"/>
          <w:szCs w:val="24"/>
        </w:rPr>
        <w:t>Lack of noun-verb</w:t>
      </w:r>
      <w:r w:rsidRPr="00A537F9">
        <w:rPr>
          <w:rFonts w:ascii="Arial" w:hAnsi="Arial" w:cs="Arial"/>
          <w:spacing w:val="-4"/>
          <w:sz w:val="24"/>
          <w:szCs w:val="24"/>
        </w:rPr>
        <w:t xml:space="preserve"> </w:t>
      </w:r>
      <w:r w:rsidRPr="00A537F9">
        <w:rPr>
          <w:rFonts w:ascii="Arial" w:hAnsi="Arial" w:cs="Arial"/>
          <w:sz w:val="24"/>
          <w:szCs w:val="24"/>
        </w:rPr>
        <w:t>agreement</w:t>
      </w:r>
    </w:p>
    <w:p w:rsidR="00A537F9" w:rsidRPr="00A537F9" w:rsidRDefault="00A537F9" w:rsidP="00A537F9">
      <w:pPr>
        <w:widowControl w:val="0"/>
        <w:numPr>
          <w:ilvl w:val="1"/>
          <w:numId w:val="8"/>
        </w:numPr>
        <w:tabs>
          <w:tab w:val="left" w:pos="841"/>
        </w:tabs>
        <w:spacing w:after="0" w:line="360" w:lineRule="auto"/>
        <w:ind w:right="650"/>
        <w:contextualSpacing/>
        <w:rPr>
          <w:rFonts w:ascii="Arial" w:eastAsia="Times New Roman" w:hAnsi="Arial" w:cs="Arial"/>
          <w:sz w:val="24"/>
          <w:szCs w:val="24"/>
        </w:rPr>
      </w:pPr>
      <w:r w:rsidRPr="00A537F9">
        <w:rPr>
          <w:rFonts w:ascii="Arial" w:hAnsi="Arial" w:cs="Arial"/>
          <w:sz w:val="24"/>
          <w:szCs w:val="24"/>
        </w:rPr>
        <w:t>Incorrect use of capitalization (e.g., social work is generally not</w:t>
      </w:r>
      <w:r w:rsidRPr="00A537F9">
        <w:rPr>
          <w:rFonts w:ascii="Arial" w:hAnsi="Arial" w:cs="Arial"/>
          <w:spacing w:val="-10"/>
          <w:sz w:val="24"/>
          <w:szCs w:val="24"/>
        </w:rPr>
        <w:t xml:space="preserve"> </w:t>
      </w:r>
      <w:r w:rsidRPr="00A537F9">
        <w:rPr>
          <w:rFonts w:ascii="Arial" w:hAnsi="Arial" w:cs="Arial"/>
          <w:sz w:val="24"/>
          <w:szCs w:val="24"/>
        </w:rPr>
        <w:t>capitalized)</w:t>
      </w:r>
    </w:p>
    <w:p w:rsidR="00A537F9" w:rsidRPr="00A537F9" w:rsidRDefault="00A537F9" w:rsidP="00A537F9">
      <w:pPr>
        <w:widowControl w:val="0"/>
        <w:numPr>
          <w:ilvl w:val="1"/>
          <w:numId w:val="8"/>
        </w:numPr>
        <w:tabs>
          <w:tab w:val="left" w:pos="841"/>
        </w:tabs>
        <w:spacing w:after="0" w:line="360" w:lineRule="auto"/>
        <w:ind w:right="3165"/>
        <w:contextualSpacing/>
        <w:rPr>
          <w:rFonts w:ascii="Arial" w:eastAsia="Times New Roman" w:hAnsi="Arial" w:cs="Arial"/>
          <w:sz w:val="24"/>
          <w:szCs w:val="24"/>
        </w:rPr>
      </w:pPr>
      <w:r w:rsidRPr="00A537F9">
        <w:rPr>
          <w:rFonts w:ascii="Arial" w:eastAsia="Times New Roman" w:hAnsi="Arial" w:cs="Arial"/>
          <w:sz w:val="24"/>
          <w:szCs w:val="24"/>
        </w:rPr>
        <w:lastRenderedPageBreak/>
        <w:t>Incorrect</w:t>
      </w:r>
      <w:r w:rsidRPr="00A537F9">
        <w:rPr>
          <w:rFonts w:ascii="Arial" w:eastAsia="Times New Roman" w:hAnsi="Arial" w:cs="Arial"/>
          <w:spacing w:val="-4"/>
          <w:sz w:val="24"/>
          <w:szCs w:val="24"/>
        </w:rPr>
        <w:t xml:space="preserve"> </w:t>
      </w:r>
      <w:r w:rsidRPr="00A537F9">
        <w:rPr>
          <w:rFonts w:ascii="Arial" w:eastAsia="Times New Roman" w:hAnsi="Arial" w:cs="Arial"/>
          <w:sz w:val="24"/>
          <w:szCs w:val="24"/>
        </w:rPr>
        <w:t>use</w:t>
      </w:r>
      <w:r w:rsidRPr="00A537F9">
        <w:rPr>
          <w:rFonts w:ascii="Arial" w:eastAsia="Times New Roman" w:hAnsi="Arial" w:cs="Arial"/>
          <w:spacing w:val="-3"/>
          <w:sz w:val="24"/>
          <w:szCs w:val="24"/>
        </w:rPr>
        <w:t xml:space="preserve"> </w:t>
      </w:r>
      <w:r w:rsidRPr="00A537F9">
        <w:rPr>
          <w:rFonts w:ascii="Arial" w:eastAsia="Times New Roman" w:hAnsi="Arial" w:cs="Arial"/>
          <w:sz w:val="24"/>
          <w:szCs w:val="24"/>
        </w:rPr>
        <w:t>of</w:t>
      </w:r>
      <w:r w:rsidRPr="00A537F9">
        <w:rPr>
          <w:rFonts w:ascii="Arial" w:eastAsia="Times New Roman" w:hAnsi="Arial" w:cs="Arial"/>
          <w:spacing w:val="-5"/>
          <w:sz w:val="24"/>
          <w:szCs w:val="24"/>
        </w:rPr>
        <w:t xml:space="preserve"> </w:t>
      </w:r>
      <w:r w:rsidRPr="00A537F9">
        <w:rPr>
          <w:rFonts w:ascii="Arial" w:eastAsia="Times New Roman" w:hAnsi="Arial" w:cs="Arial"/>
          <w:sz w:val="24"/>
          <w:szCs w:val="24"/>
        </w:rPr>
        <w:t>possessives</w:t>
      </w:r>
      <w:r w:rsidRPr="00A537F9">
        <w:rPr>
          <w:rFonts w:ascii="Arial" w:eastAsia="Times New Roman" w:hAnsi="Arial" w:cs="Arial"/>
          <w:spacing w:val="-4"/>
          <w:sz w:val="24"/>
          <w:szCs w:val="24"/>
        </w:rPr>
        <w:t xml:space="preserve"> </w:t>
      </w:r>
      <w:r w:rsidRPr="00A537F9">
        <w:rPr>
          <w:rFonts w:ascii="Arial" w:eastAsia="Times New Roman" w:hAnsi="Arial" w:cs="Arial"/>
          <w:sz w:val="24"/>
          <w:szCs w:val="24"/>
        </w:rPr>
        <w:t>(examples</w:t>
      </w:r>
      <w:r w:rsidRPr="00A537F9">
        <w:rPr>
          <w:rFonts w:ascii="Arial" w:eastAsia="Times New Roman" w:hAnsi="Arial" w:cs="Arial"/>
          <w:spacing w:val="-4"/>
          <w:sz w:val="24"/>
          <w:szCs w:val="24"/>
        </w:rPr>
        <w:t xml:space="preserve"> </w:t>
      </w:r>
      <w:r w:rsidRPr="00A537F9">
        <w:rPr>
          <w:rFonts w:ascii="Arial" w:eastAsia="Times New Roman" w:hAnsi="Arial" w:cs="Arial"/>
          <w:sz w:val="24"/>
          <w:szCs w:val="24"/>
        </w:rPr>
        <w:t>of</w:t>
      </w:r>
      <w:r w:rsidRPr="00A537F9">
        <w:rPr>
          <w:rFonts w:ascii="Arial" w:eastAsia="Times New Roman" w:hAnsi="Arial" w:cs="Arial"/>
          <w:spacing w:val="-5"/>
          <w:sz w:val="24"/>
          <w:szCs w:val="24"/>
        </w:rPr>
        <w:t xml:space="preserve"> </w:t>
      </w:r>
      <w:r w:rsidRPr="00A537F9">
        <w:rPr>
          <w:rFonts w:ascii="Arial" w:eastAsia="Times New Roman" w:hAnsi="Arial" w:cs="Arial"/>
          <w:sz w:val="24"/>
          <w:szCs w:val="24"/>
        </w:rPr>
        <w:t>correct</w:t>
      </w:r>
      <w:r w:rsidRPr="00A537F9">
        <w:rPr>
          <w:rFonts w:ascii="Arial" w:eastAsia="Times New Roman" w:hAnsi="Arial" w:cs="Arial"/>
          <w:spacing w:val="-4"/>
          <w:sz w:val="24"/>
          <w:szCs w:val="24"/>
        </w:rPr>
        <w:t xml:space="preserve"> </w:t>
      </w:r>
      <w:r w:rsidRPr="00A537F9">
        <w:rPr>
          <w:rFonts w:ascii="Arial" w:eastAsia="Times New Roman" w:hAnsi="Arial" w:cs="Arial"/>
          <w:sz w:val="24"/>
          <w:szCs w:val="24"/>
        </w:rPr>
        <w:t>use</w:t>
      </w:r>
      <w:r w:rsidRPr="00A537F9">
        <w:rPr>
          <w:rFonts w:ascii="Arial" w:eastAsia="Times New Roman" w:hAnsi="Arial" w:cs="Arial"/>
          <w:spacing w:val="-3"/>
          <w:sz w:val="24"/>
          <w:szCs w:val="24"/>
        </w:rPr>
        <w:t xml:space="preserve"> </w:t>
      </w:r>
      <w:r w:rsidRPr="00A537F9">
        <w:rPr>
          <w:rFonts w:ascii="Arial" w:eastAsia="Times New Roman" w:hAnsi="Arial" w:cs="Arial"/>
          <w:sz w:val="24"/>
          <w:szCs w:val="24"/>
        </w:rPr>
        <w:t>are</w:t>
      </w:r>
      <w:r w:rsidRPr="00A537F9">
        <w:rPr>
          <w:rFonts w:ascii="Arial" w:eastAsia="Times New Roman" w:hAnsi="Arial" w:cs="Arial"/>
          <w:spacing w:val="-3"/>
          <w:sz w:val="24"/>
          <w:szCs w:val="24"/>
        </w:rPr>
        <w:t xml:space="preserve"> </w:t>
      </w:r>
      <w:r w:rsidRPr="00A537F9">
        <w:rPr>
          <w:rFonts w:ascii="Arial" w:eastAsia="Times New Roman" w:hAnsi="Arial" w:cs="Arial"/>
          <w:sz w:val="24"/>
          <w:szCs w:val="24"/>
        </w:rPr>
        <w:t>Shawn’s</w:t>
      </w:r>
      <w:r w:rsidRPr="00A537F9">
        <w:rPr>
          <w:rFonts w:ascii="Arial" w:eastAsia="Times New Roman" w:hAnsi="Arial" w:cs="Arial"/>
          <w:spacing w:val="-4"/>
          <w:sz w:val="24"/>
          <w:szCs w:val="24"/>
        </w:rPr>
        <w:t xml:space="preserve"> </w:t>
      </w:r>
      <w:r w:rsidRPr="00A537F9">
        <w:rPr>
          <w:rFonts w:ascii="Arial" w:eastAsia="Times New Roman" w:hAnsi="Arial" w:cs="Arial"/>
          <w:sz w:val="24"/>
          <w:szCs w:val="24"/>
        </w:rPr>
        <w:t>book,</w:t>
      </w:r>
      <w:r w:rsidRPr="00A537F9">
        <w:rPr>
          <w:rFonts w:ascii="Arial" w:eastAsia="Times New Roman" w:hAnsi="Arial" w:cs="Arial"/>
          <w:spacing w:val="-6"/>
          <w:sz w:val="24"/>
          <w:szCs w:val="24"/>
        </w:rPr>
        <w:t xml:space="preserve"> </w:t>
      </w:r>
      <w:r w:rsidRPr="00A537F9">
        <w:rPr>
          <w:rFonts w:ascii="Arial" w:eastAsia="Times New Roman" w:hAnsi="Arial" w:cs="Arial"/>
          <w:sz w:val="24"/>
          <w:szCs w:val="24"/>
        </w:rPr>
        <w:t>the</w:t>
      </w:r>
      <w:r w:rsidRPr="00A537F9">
        <w:rPr>
          <w:rFonts w:ascii="Arial" w:eastAsia="Times New Roman" w:hAnsi="Arial" w:cs="Arial"/>
          <w:w w:val="99"/>
          <w:sz w:val="24"/>
          <w:szCs w:val="24"/>
        </w:rPr>
        <w:t xml:space="preserve"> </w:t>
      </w:r>
      <w:r w:rsidRPr="00A537F9">
        <w:rPr>
          <w:rFonts w:ascii="Arial" w:eastAsia="Times New Roman" w:hAnsi="Arial" w:cs="Arial"/>
          <w:sz w:val="24"/>
          <w:szCs w:val="24"/>
        </w:rPr>
        <w:t>parents’</w:t>
      </w:r>
      <w:r w:rsidRPr="00A537F9">
        <w:rPr>
          <w:rFonts w:ascii="Arial" w:eastAsia="Times New Roman" w:hAnsi="Arial" w:cs="Arial"/>
          <w:spacing w:val="-10"/>
          <w:sz w:val="24"/>
          <w:szCs w:val="24"/>
        </w:rPr>
        <w:t xml:space="preserve"> </w:t>
      </w:r>
      <w:r w:rsidRPr="00A537F9">
        <w:rPr>
          <w:rFonts w:ascii="Arial" w:eastAsia="Times New Roman" w:hAnsi="Arial" w:cs="Arial"/>
          <w:sz w:val="24"/>
          <w:szCs w:val="24"/>
        </w:rPr>
        <w:t>child)</w:t>
      </w:r>
    </w:p>
    <w:p w:rsidR="00A537F9" w:rsidRPr="00A537F9" w:rsidRDefault="00A537F9" w:rsidP="00A537F9">
      <w:pPr>
        <w:widowControl w:val="0"/>
        <w:numPr>
          <w:ilvl w:val="1"/>
          <w:numId w:val="8"/>
        </w:numPr>
        <w:tabs>
          <w:tab w:val="left" w:pos="841"/>
        </w:tabs>
        <w:spacing w:before="12" w:after="0" w:line="360" w:lineRule="auto"/>
        <w:ind w:right="2934"/>
        <w:contextualSpacing/>
        <w:rPr>
          <w:rFonts w:ascii="Arial" w:eastAsia="Times New Roman" w:hAnsi="Arial" w:cs="Arial"/>
          <w:sz w:val="24"/>
          <w:szCs w:val="24"/>
        </w:rPr>
      </w:pPr>
      <w:r w:rsidRPr="00A537F9">
        <w:rPr>
          <w:rFonts w:ascii="Arial" w:eastAsia="Times New Roman" w:hAnsi="Arial" w:cs="Arial"/>
          <w:sz w:val="24"/>
          <w:szCs w:val="24"/>
        </w:rPr>
        <w:t>Any contractions (e.g., I’m, can’t, won’t), except in direct quotes from</w:t>
      </w:r>
      <w:r w:rsidRPr="00A537F9">
        <w:rPr>
          <w:rFonts w:ascii="Arial" w:eastAsia="Times New Roman" w:hAnsi="Arial" w:cs="Arial"/>
          <w:spacing w:val="-31"/>
          <w:sz w:val="24"/>
          <w:szCs w:val="24"/>
        </w:rPr>
        <w:t xml:space="preserve"> </w:t>
      </w:r>
      <w:r w:rsidRPr="00A537F9">
        <w:rPr>
          <w:rFonts w:ascii="Arial" w:eastAsia="Times New Roman" w:hAnsi="Arial" w:cs="Arial"/>
          <w:sz w:val="24"/>
          <w:szCs w:val="24"/>
        </w:rPr>
        <w:t>another</w:t>
      </w:r>
      <w:r w:rsidRPr="00A537F9">
        <w:rPr>
          <w:rFonts w:ascii="Arial" w:eastAsia="Times New Roman" w:hAnsi="Arial" w:cs="Arial"/>
          <w:w w:val="99"/>
          <w:sz w:val="24"/>
          <w:szCs w:val="24"/>
        </w:rPr>
        <w:t xml:space="preserve"> </w:t>
      </w:r>
      <w:r w:rsidRPr="00A537F9">
        <w:rPr>
          <w:rFonts w:ascii="Arial" w:eastAsia="Times New Roman" w:hAnsi="Arial" w:cs="Arial"/>
          <w:sz w:val="24"/>
          <w:szCs w:val="24"/>
        </w:rPr>
        <w:t>source)</w:t>
      </w:r>
    </w:p>
    <w:p w:rsidR="00A537F9" w:rsidRPr="00A537F9" w:rsidRDefault="00A537F9" w:rsidP="00A537F9">
      <w:pPr>
        <w:rPr>
          <w:rFonts w:ascii="Arial" w:hAnsi="Arial" w:cs="Arial"/>
          <w:color w:val="C00000"/>
          <w:sz w:val="24"/>
          <w:szCs w:val="24"/>
        </w:rPr>
        <w:sectPr w:rsidR="00A537F9" w:rsidRPr="00A537F9">
          <w:footerReference w:type="default" r:id="rId9"/>
          <w:pgSz w:w="12240" w:h="15840"/>
          <w:pgMar w:top="1000" w:right="720" w:bottom="1260" w:left="1320" w:header="727" w:footer="1065" w:gutter="0"/>
          <w:cols w:space="720"/>
        </w:sectPr>
      </w:pPr>
    </w:p>
    <w:p w:rsidR="00B03FBC" w:rsidRDefault="00B03FBC" w:rsidP="00B03FBC">
      <w:pPr>
        <w:pStyle w:val="Title"/>
        <w:jc w:val="center"/>
      </w:pPr>
      <w:r>
        <w:lastRenderedPageBreak/>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9E489D" w:rsidP="00650F48">
      <w:pPr>
        <w:rPr>
          <w:rFonts w:ascii="Arial" w:hAnsi="Arial" w:cs="Arial"/>
          <w:sz w:val="24"/>
          <w:szCs w:val="24"/>
        </w:rPr>
      </w:pPr>
      <w:hyperlink r:id="rId10"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lastRenderedPageBreak/>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A537F9">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A537F9">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A537F9">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A537F9">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4D32BC">
        <w:tc>
          <w:tcPr>
            <w:tcW w:w="2178" w:type="dxa"/>
          </w:tcPr>
          <w:p w:rsidR="00B03FBC" w:rsidRPr="00EE2464" w:rsidRDefault="00B03FBC" w:rsidP="00A537F9">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A537F9">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A537F9">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A537F9">
            <w:pPr>
              <w:rPr>
                <w:rFonts w:ascii="Arial" w:hAnsi="Arial" w:cs="Arial"/>
                <w:b/>
                <w:sz w:val="24"/>
                <w:szCs w:val="24"/>
                <w:u w:val="single"/>
              </w:rPr>
            </w:pPr>
          </w:p>
        </w:tc>
        <w:tc>
          <w:tcPr>
            <w:tcW w:w="1890" w:type="dxa"/>
          </w:tcPr>
          <w:p w:rsidR="00B03FBC" w:rsidRPr="00EE2464" w:rsidRDefault="00B03FBC" w:rsidP="00A537F9">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A537F9">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A537F9">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4D32BC">
        <w:tc>
          <w:tcPr>
            <w:tcW w:w="2178" w:type="dxa"/>
          </w:tcPr>
          <w:p w:rsidR="00B03FBC" w:rsidRPr="00EE2464" w:rsidRDefault="00B03FBC" w:rsidP="00A537F9">
            <w:pPr>
              <w:rPr>
                <w:rFonts w:ascii="Arial" w:hAnsi="Arial" w:cs="Arial"/>
                <w:b/>
                <w:i/>
                <w:sz w:val="24"/>
                <w:szCs w:val="24"/>
              </w:rPr>
            </w:pPr>
            <w:r w:rsidRPr="00EE2464">
              <w:rPr>
                <w:rFonts w:ascii="Arial" w:hAnsi="Arial" w:cs="Arial"/>
                <w:b/>
                <w:i/>
                <w:sz w:val="24"/>
                <w:szCs w:val="24"/>
              </w:rPr>
              <w:t>Bi-Weekly</w:t>
            </w:r>
          </w:p>
          <w:p w:rsidR="00B03FBC" w:rsidRPr="00EE2464" w:rsidRDefault="00B03FBC" w:rsidP="00A537F9">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A537F9">
            <w:pPr>
              <w:rPr>
                <w:rFonts w:ascii="Arial" w:hAnsi="Arial" w:cs="Arial"/>
                <w:b/>
                <w:i/>
                <w:sz w:val="24"/>
                <w:szCs w:val="24"/>
              </w:rPr>
            </w:pPr>
            <w:r w:rsidRPr="00EE2464">
              <w:rPr>
                <w:rFonts w:ascii="Arial" w:hAnsi="Arial" w:cs="Arial"/>
                <w:b/>
                <w:i/>
                <w:sz w:val="24"/>
                <w:szCs w:val="24"/>
              </w:rPr>
              <w:t>2X week)</w:t>
            </w:r>
          </w:p>
          <w:p w:rsidR="00B03FBC" w:rsidRPr="00EE2464" w:rsidRDefault="00B03FBC" w:rsidP="00A537F9">
            <w:pPr>
              <w:rPr>
                <w:rFonts w:ascii="Arial" w:hAnsi="Arial" w:cs="Arial"/>
                <w:b/>
                <w:i/>
                <w:sz w:val="24"/>
                <w:szCs w:val="24"/>
              </w:rPr>
            </w:pPr>
          </w:p>
        </w:tc>
        <w:tc>
          <w:tcPr>
            <w:tcW w:w="1890" w:type="dxa"/>
          </w:tcPr>
          <w:p w:rsidR="00B03FBC" w:rsidRPr="00EE2464" w:rsidRDefault="00B03FBC" w:rsidP="00A537F9">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A537F9">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A537F9">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A537F9">
            <w:pPr>
              <w:rPr>
                <w:rFonts w:ascii="Arial" w:hAnsi="Arial" w:cs="Arial"/>
                <w:sz w:val="24"/>
                <w:szCs w:val="24"/>
              </w:rPr>
            </w:pPr>
            <w:r w:rsidRPr="00EE2464">
              <w:rPr>
                <w:rFonts w:ascii="Arial" w:hAnsi="Arial" w:cs="Arial"/>
                <w:sz w:val="24"/>
                <w:szCs w:val="24"/>
              </w:rPr>
              <w:t>6 absences: Class grade of "F"</w:t>
            </w:r>
          </w:p>
        </w:tc>
      </w:tr>
      <w:tr w:rsidR="00B03FBC" w:rsidRPr="00EE2464" w:rsidTr="004D32BC">
        <w:tc>
          <w:tcPr>
            <w:tcW w:w="2178" w:type="dxa"/>
          </w:tcPr>
          <w:p w:rsidR="00B03FBC" w:rsidRPr="00EE2464" w:rsidRDefault="00B03FBC" w:rsidP="00A537F9">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A537F9">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A537F9">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A537F9">
            <w:pPr>
              <w:rPr>
                <w:rFonts w:ascii="Arial" w:hAnsi="Arial" w:cs="Arial"/>
                <w:i/>
                <w:sz w:val="24"/>
                <w:szCs w:val="24"/>
              </w:rPr>
            </w:pPr>
            <w:r w:rsidRPr="00EE2464">
              <w:rPr>
                <w:rFonts w:ascii="Arial" w:hAnsi="Arial" w:cs="Arial"/>
                <w:i/>
                <w:sz w:val="24"/>
                <w:szCs w:val="24"/>
              </w:rPr>
              <w:t>3 absences: Class grade of  "F"</w:t>
            </w:r>
          </w:p>
        </w:tc>
      </w:tr>
      <w:tr w:rsidR="00B03FBC" w:rsidRPr="00EE2464" w:rsidTr="004D32BC">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w:t>
            </w:r>
            <w:r w:rsidR="00B03FBC" w:rsidRPr="00EE2464">
              <w:rPr>
                <w:rFonts w:ascii="Arial" w:hAnsi="Arial" w:cs="Arial"/>
                <w:sz w:val="24"/>
                <w:szCs w:val="24"/>
              </w:rPr>
              <w:lastRenderedPageBreak/>
              <w:t xml:space="preserve">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w:t>
            </w:r>
            <w:r>
              <w:rPr>
                <w:rFonts w:ascii="Arial" w:hAnsi="Arial" w:cs="Arial"/>
                <w:sz w:val="24"/>
                <w:szCs w:val="24"/>
              </w:rPr>
              <w:lastRenderedPageBreak/>
              <w:t xml:space="preserve">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AB45A1" w:rsidRPr="005C2ABD" w:rsidRDefault="00AB45A1" w:rsidP="00AB45A1">
            <w:pPr>
              <w:spacing w:line="360" w:lineRule="auto"/>
              <w:jc w:val="center"/>
              <w:rPr>
                <w:rFonts w:ascii="Arial" w:hAnsi="Arial" w:cs="Arial"/>
                <w:b/>
                <w:sz w:val="24"/>
                <w:szCs w:val="24"/>
              </w:rPr>
            </w:pPr>
            <w:r w:rsidRPr="005C2ABD">
              <w:rPr>
                <w:rFonts w:ascii="Arial" w:hAnsi="Arial" w:cs="Arial"/>
                <w:b/>
                <w:sz w:val="24"/>
                <w:szCs w:val="24"/>
              </w:rPr>
              <w:t>Campus Concealed Carry</w:t>
            </w:r>
          </w:p>
          <w:p w:rsidR="00AB45A1" w:rsidRPr="00A95993" w:rsidRDefault="00AB45A1" w:rsidP="00AB45A1">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3"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45A1" w:rsidRDefault="00AB45A1" w:rsidP="008B7E00">
            <w:pPr>
              <w:spacing w:line="360" w:lineRule="auto"/>
              <w:contextualSpacing/>
              <w:rPr>
                <w:rFonts w:ascii="Arial" w:hAnsi="Arial" w:cs="Arial"/>
                <w:b/>
                <w:sz w:val="24"/>
                <w:szCs w:val="24"/>
              </w:rPr>
            </w:pPr>
          </w:p>
          <w:p w:rsidR="004E6D02" w:rsidRDefault="00AB45A1" w:rsidP="008B7E00">
            <w:pPr>
              <w:spacing w:line="360" w:lineRule="auto"/>
              <w:contextualSpacing/>
              <w:rPr>
                <w:rFonts w:ascii="Arial" w:hAnsi="Arial" w:cs="Arial"/>
                <w:sz w:val="24"/>
                <w:szCs w:val="24"/>
              </w:rPr>
            </w:pPr>
            <w:r>
              <w:rPr>
                <w:rFonts w:ascii="Arial" w:hAnsi="Arial" w:cs="Arial"/>
                <w:b/>
                <w:sz w:val="24"/>
                <w:szCs w:val="24"/>
              </w:rPr>
              <w:t>P</w:t>
            </w:r>
            <w:r w:rsidR="008B7E00" w:rsidRPr="008B7E00">
              <w:rPr>
                <w:rFonts w:ascii="Arial" w:hAnsi="Arial" w:cs="Arial"/>
                <w:b/>
                <w:sz w:val="24"/>
                <w:szCs w:val="24"/>
              </w:rPr>
              <w:t>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A537F9" w:rsidRPr="00A537F9" w:rsidRDefault="00A537F9" w:rsidP="00A537F9">
            <w:pPr>
              <w:spacing w:after="200" w:line="360" w:lineRule="auto"/>
              <w:contextualSpacing/>
              <w:rPr>
                <w:rFonts w:ascii="Arial" w:hAnsi="Arial" w:cs="Arial"/>
                <w:sz w:val="24"/>
                <w:szCs w:val="24"/>
              </w:rPr>
            </w:pPr>
            <w:r w:rsidRPr="00A537F9">
              <w:rPr>
                <w:rFonts w:ascii="Arial" w:hAnsi="Arial" w:cs="Arial"/>
                <w:sz w:val="24"/>
                <w:szCs w:val="24"/>
              </w:rPr>
              <w:t xml:space="preserve">The School of Social Work follows University Procedure 13.99.99.R0.10 Graduate Student Academic Dishonesty (available at </w:t>
            </w:r>
            <w:hyperlink r:id="rId14" w:history="1">
              <w:r w:rsidRPr="00A537F9">
                <w:rPr>
                  <w:rFonts w:ascii="Arial" w:hAnsi="Arial" w:cs="Arial"/>
                  <w:color w:val="0000FF" w:themeColor="hyperlink"/>
                  <w:sz w:val="24"/>
                  <w:szCs w:val="24"/>
                  <w:u w:val="single"/>
                </w:rPr>
                <w:t>http://www.tamuc.edu/aboutUs/policiesProceduresStandardsStatements/rulesProcedures/13students/graduate/13.99.99.R0.10GraduateStudentAcademicDishonesty.pdf</w:t>
              </w:r>
            </w:hyperlink>
            <w:r w:rsidRPr="00A537F9">
              <w:rPr>
                <w:rFonts w:ascii="Arial" w:hAnsi="Arial" w:cs="Arial"/>
                <w:sz w:val="24"/>
                <w:szCs w:val="24"/>
              </w:rPr>
              <w:t xml:space="preserve"> )</w:t>
            </w:r>
          </w:p>
          <w:p w:rsidR="00A537F9" w:rsidRPr="00A537F9" w:rsidRDefault="00A537F9" w:rsidP="00A537F9">
            <w:pPr>
              <w:spacing w:after="200" w:line="360" w:lineRule="auto"/>
              <w:contextualSpacing/>
              <w:rPr>
                <w:rFonts w:ascii="Arial" w:hAnsi="Arial" w:cs="Arial"/>
                <w:sz w:val="24"/>
                <w:szCs w:val="24"/>
              </w:rPr>
            </w:pPr>
            <w:r w:rsidRPr="00A537F9">
              <w:rPr>
                <w:rFonts w:ascii="Arial" w:hAnsi="Arial" w:cs="Arial"/>
                <w:sz w:val="24"/>
                <w:szCs w:val="24"/>
              </w:rPr>
              <w:t>Students are expected to read and understand the University's Academic Dishonesty Policy</w:t>
            </w:r>
          </w:p>
          <w:p w:rsidR="00BB735A" w:rsidRDefault="00BB735A"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A537F9" w:rsidRDefault="00A537F9" w:rsidP="00650F48">
            <w:pPr>
              <w:spacing w:line="360" w:lineRule="auto"/>
              <w:contextualSpacing/>
              <w:jc w:val="center"/>
              <w:rPr>
                <w:rFonts w:ascii="Arial" w:hAnsi="Arial" w:cs="Arial"/>
                <w:b/>
                <w:sz w:val="24"/>
                <w:szCs w:val="24"/>
              </w:rPr>
            </w:pPr>
          </w:p>
          <w:p w:rsidR="006F429B" w:rsidRPr="00803F6A" w:rsidRDefault="006F429B" w:rsidP="006F429B">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6F429B" w:rsidRPr="00803F6A" w:rsidRDefault="006F429B" w:rsidP="006F429B">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6F429B" w:rsidRPr="00803F6A" w:rsidRDefault="006F429B" w:rsidP="006F429B">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6F429B" w:rsidRPr="00803F6A" w:rsidRDefault="006F429B" w:rsidP="006F429B">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6F429B" w:rsidRPr="00803F6A" w:rsidRDefault="006F429B" w:rsidP="006F429B">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6F429B" w:rsidRPr="00803F6A" w:rsidRDefault="006F429B" w:rsidP="006F429B">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Note the following:</w:t>
            </w:r>
          </w:p>
          <w:p w:rsidR="006F429B" w:rsidRPr="00803F6A" w:rsidRDefault="006F429B" w:rsidP="006F429B">
            <w:pPr>
              <w:numPr>
                <w:ilvl w:val="0"/>
                <w:numId w:val="1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6F429B" w:rsidRPr="00803F6A" w:rsidRDefault="006F429B" w:rsidP="006F429B">
            <w:pPr>
              <w:numPr>
                <w:ilvl w:val="0"/>
                <w:numId w:val="1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6F429B" w:rsidRPr="00803F6A" w:rsidRDefault="006F429B" w:rsidP="006F429B">
            <w:pPr>
              <w:numPr>
                <w:ilvl w:val="0"/>
                <w:numId w:val="1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6F429B" w:rsidRPr="00803F6A" w:rsidRDefault="006F429B" w:rsidP="006F429B">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6F429B"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6F429B"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F429B"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6F429B"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F429B"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F429B"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6F429B" w:rsidRPr="00803F6A" w:rsidRDefault="006F429B" w:rsidP="006F429B">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6F429B"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6F429B"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6F429B"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Apple</w:t>
                  </w:r>
                </w:p>
              </w:tc>
              <w:tc>
                <w:tcPr>
                  <w:tcW w:w="187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6F429B"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6F429B" w:rsidRPr="00803F6A" w:rsidRDefault="006F429B"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6F429B" w:rsidRPr="00803F6A" w:rsidRDefault="006F429B" w:rsidP="006F429B">
            <w:pPr>
              <w:autoSpaceDE w:val="0"/>
              <w:autoSpaceDN w:val="0"/>
              <w:adjustRightInd w:val="0"/>
              <w:spacing w:line="360" w:lineRule="auto"/>
              <w:ind w:left="360"/>
              <w:rPr>
                <w:rFonts w:ascii="Arial" w:eastAsia="Times New Roman" w:hAnsi="Arial" w:cs="Arial"/>
                <w:color w:val="000000"/>
                <w:sz w:val="24"/>
                <w:szCs w:val="24"/>
              </w:rPr>
            </w:pPr>
          </w:p>
          <w:p w:rsidR="006F429B" w:rsidRPr="00803F6A" w:rsidRDefault="006F429B" w:rsidP="006F429B">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6F429B" w:rsidRPr="00803F6A" w:rsidRDefault="006F429B" w:rsidP="006F429B">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6F429B" w:rsidRPr="00803F6A" w:rsidRDefault="006F429B" w:rsidP="006F429B">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6F429B" w:rsidRPr="00803F6A" w:rsidRDefault="006F429B" w:rsidP="006F429B">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6F429B" w:rsidRPr="00803F6A" w:rsidRDefault="006F429B" w:rsidP="006F429B">
            <w:pPr>
              <w:autoSpaceDE w:val="0"/>
              <w:autoSpaceDN w:val="0"/>
              <w:adjustRightInd w:val="0"/>
              <w:spacing w:line="360" w:lineRule="auto"/>
              <w:ind w:left="1440"/>
              <w:rPr>
                <w:rFonts w:ascii="Arial" w:eastAsia="Times New Roman" w:hAnsi="Arial" w:cs="Arial"/>
                <w:color w:val="000000"/>
                <w:sz w:val="24"/>
                <w:szCs w:val="24"/>
              </w:rPr>
            </w:pPr>
          </w:p>
          <w:p w:rsidR="006F429B" w:rsidRPr="00803F6A" w:rsidRDefault="006F429B" w:rsidP="006F429B">
            <w:pPr>
              <w:numPr>
                <w:ilvl w:val="0"/>
                <w:numId w:val="10"/>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5" w:history="1">
              <w:r w:rsidRPr="00803F6A">
                <w:rPr>
                  <w:rFonts w:ascii="Arial" w:eastAsia="Times New Roman" w:hAnsi="Arial" w:cs="Arial"/>
                  <w:color w:val="0000FF"/>
                  <w:sz w:val="24"/>
                  <w:szCs w:val="24"/>
                  <w:u w:val="single"/>
                </w:rPr>
                <w:t>https://support.youseeu.com/hc/en-us/articles/115007031107-Basic-System-Requirements</w:t>
              </w:r>
            </w:hyperlink>
          </w:p>
          <w:p w:rsidR="006F429B" w:rsidRPr="00803F6A" w:rsidRDefault="006F429B" w:rsidP="006F429B">
            <w:pPr>
              <w:spacing w:line="360" w:lineRule="auto"/>
              <w:ind w:left="360"/>
              <w:contextualSpacing/>
              <w:rPr>
                <w:rFonts w:ascii="Arial" w:eastAsia="Times New Roman" w:hAnsi="Arial" w:cs="Arial"/>
                <w:b/>
                <w:bCs/>
                <w:sz w:val="24"/>
                <w:szCs w:val="24"/>
              </w:rPr>
            </w:pPr>
          </w:p>
          <w:p w:rsidR="006F429B" w:rsidRPr="00803F6A" w:rsidRDefault="006F429B" w:rsidP="006F429B">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6F429B" w:rsidRPr="00803F6A" w:rsidRDefault="006F429B" w:rsidP="006F429B">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 xml:space="preserve">Sound card, which is usually integrated into your desktop or laptop computer </w:t>
            </w:r>
          </w:p>
          <w:p w:rsidR="006F429B" w:rsidRPr="00803F6A" w:rsidRDefault="006F429B" w:rsidP="006F429B">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6F429B" w:rsidRPr="00803F6A" w:rsidRDefault="006F429B" w:rsidP="006F429B">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6F429B" w:rsidRPr="00803F6A" w:rsidRDefault="006F429B" w:rsidP="006F429B">
            <w:pPr>
              <w:autoSpaceDE w:val="0"/>
              <w:autoSpaceDN w:val="0"/>
              <w:adjustRightInd w:val="0"/>
              <w:spacing w:line="360" w:lineRule="auto"/>
              <w:ind w:left="1440"/>
              <w:rPr>
                <w:rFonts w:ascii="Arial" w:eastAsia="Times New Roman" w:hAnsi="Arial" w:cs="Arial"/>
                <w:color w:val="000000"/>
                <w:sz w:val="24"/>
                <w:szCs w:val="24"/>
              </w:rPr>
            </w:pPr>
          </w:p>
          <w:p w:rsidR="006F429B" w:rsidRPr="00803F6A" w:rsidRDefault="006F429B" w:rsidP="006F429B">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6"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7" w:history="1">
              <w:r w:rsidRPr="00803F6A">
                <w:rPr>
                  <w:rFonts w:ascii="Arial" w:eastAsia="Times New Roman" w:hAnsi="Arial" w:cs="Arial"/>
                  <w:color w:val="0000FF"/>
                  <w:sz w:val="24"/>
                  <w:szCs w:val="24"/>
                  <w:u w:val="single"/>
                </w:rPr>
                <w:t>http://www.java.com/en/download/manual.jsp</w:t>
              </w:r>
            </w:hyperlink>
          </w:p>
          <w:p w:rsidR="006F429B" w:rsidRPr="00803F6A" w:rsidRDefault="006F429B" w:rsidP="006F429B">
            <w:pPr>
              <w:autoSpaceDE w:val="0"/>
              <w:autoSpaceDN w:val="0"/>
              <w:adjustRightInd w:val="0"/>
              <w:spacing w:line="360" w:lineRule="auto"/>
              <w:ind w:left="360"/>
              <w:rPr>
                <w:rFonts w:ascii="Arial" w:eastAsia="Times New Roman" w:hAnsi="Arial" w:cs="Arial"/>
                <w:color w:val="000000"/>
                <w:sz w:val="24"/>
                <w:szCs w:val="24"/>
              </w:rPr>
            </w:pPr>
          </w:p>
          <w:p w:rsidR="006F429B" w:rsidRPr="00803F6A" w:rsidRDefault="006F429B" w:rsidP="006F429B">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6F429B" w:rsidRPr="00803F6A" w:rsidRDefault="006F429B" w:rsidP="006F429B">
            <w:pPr>
              <w:autoSpaceDE w:val="0"/>
              <w:autoSpaceDN w:val="0"/>
              <w:adjustRightInd w:val="0"/>
              <w:spacing w:line="360" w:lineRule="auto"/>
              <w:rPr>
                <w:rFonts w:ascii="Arial" w:eastAsia="Times New Roman" w:hAnsi="Arial" w:cs="Arial"/>
                <w:color w:val="000000"/>
                <w:sz w:val="24"/>
                <w:szCs w:val="24"/>
              </w:rPr>
            </w:pPr>
          </w:p>
          <w:p w:rsidR="006F429B" w:rsidRPr="00803F6A" w:rsidRDefault="006F429B" w:rsidP="006F429B">
            <w:pPr>
              <w:autoSpaceDE w:val="0"/>
              <w:autoSpaceDN w:val="0"/>
              <w:adjustRightInd w:val="0"/>
              <w:spacing w:line="360" w:lineRule="auto"/>
              <w:rPr>
                <w:rFonts w:ascii="Arial" w:eastAsia="Times New Roman" w:hAnsi="Arial" w:cs="Arial"/>
                <w:color w:val="000000"/>
                <w:sz w:val="24"/>
                <w:szCs w:val="24"/>
              </w:rPr>
            </w:pPr>
          </w:p>
          <w:p w:rsidR="006F429B" w:rsidRPr="00803F6A" w:rsidRDefault="006F429B" w:rsidP="006F429B">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6F429B" w:rsidRPr="00803F6A" w:rsidRDefault="006F429B" w:rsidP="006F429B">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6F429B" w:rsidRPr="00803F6A" w:rsidRDefault="006F429B" w:rsidP="006F429B">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6F429B" w:rsidRPr="00803F6A" w:rsidRDefault="006F429B" w:rsidP="006F429B">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6F429B" w:rsidRPr="00803F6A" w:rsidRDefault="006F429B" w:rsidP="006F429B">
            <w:pPr>
              <w:autoSpaceDE w:val="0"/>
              <w:autoSpaceDN w:val="0"/>
              <w:adjustRightInd w:val="0"/>
              <w:spacing w:line="360" w:lineRule="auto"/>
              <w:rPr>
                <w:rFonts w:ascii="Arial" w:eastAsia="Times New Roman" w:hAnsi="Arial" w:cs="Arial"/>
                <w:color w:val="000000"/>
                <w:sz w:val="24"/>
                <w:szCs w:val="24"/>
              </w:rPr>
            </w:pPr>
          </w:p>
          <w:p w:rsidR="006F429B" w:rsidRPr="00803F6A" w:rsidRDefault="006F429B" w:rsidP="006F429B">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6F429B" w:rsidRPr="00803F6A" w:rsidRDefault="006F429B" w:rsidP="006F429B">
            <w:pPr>
              <w:numPr>
                <w:ilvl w:val="1"/>
                <w:numId w:val="10"/>
              </w:numPr>
              <w:autoSpaceDE w:val="0"/>
              <w:autoSpaceDN w:val="0"/>
              <w:adjustRightInd w:val="0"/>
              <w:spacing w:line="360" w:lineRule="auto"/>
              <w:rPr>
                <w:rFonts w:ascii="Arial" w:eastAsia="Times New Roman" w:hAnsi="Arial" w:cs="Arial"/>
                <w:color w:val="000000"/>
                <w:sz w:val="24"/>
                <w:szCs w:val="24"/>
              </w:rPr>
            </w:pPr>
            <w:hyperlink r:id="rId18"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9"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6F429B" w:rsidRPr="00803F6A" w:rsidRDefault="006F429B" w:rsidP="006F429B">
            <w:pPr>
              <w:numPr>
                <w:ilvl w:val="1"/>
                <w:numId w:val="10"/>
              </w:numPr>
              <w:autoSpaceDE w:val="0"/>
              <w:autoSpaceDN w:val="0"/>
              <w:adjustRightInd w:val="0"/>
              <w:spacing w:line="360" w:lineRule="auto"/>
              <w:rPr>
                <w:rFonts w:ascii="Arial" w:eastAsia="Times New Roman" w:hAnsi="Arial" w:cs="Arial"/>
                <w:color w:val="000000"/>
                <w:sz w:val="24"/>
                <w:szCs w:val="24"/>
              </w:rPr>
            </w:pPr>
            <w:hyperlink r:id="rId20"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1"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6F429B" w:rsidRPr="00803F6A" w:rsidRDefault="006F429B" w:rsidP="006F429B">
            <w:pPr>
              <w:numPr>
                <w:ilvl w:val="1"/>
                <w:numId w:val="10"/>
              </w:numPr>
              <w:autoSpaceDE w:val="0"/>
              <w:autoSpaceDN w:val="0"/>
              <w:adjustRightInd w:val="0"/>
              <w:spacing w:line="360" w:lineRule="auto"/>
              <w:rPr>
                <w:rFonts w:ascii="Arial" w:eastAsia="Times New Roman" w:hAnsi="Arial" w:cs="Arial"/>
                <w:color w:val="000000"/>
                <w:sz w:val="24"/>
                <w:szCs w:val="24"/>
              </w:rPr>
            </w:pPr>
            <w:hyperlink r:id="rId22"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3" w:history="1">
              <w:r w:rsidRPr="00803F6A">
                <w:rPr>
                  <w:rFonts w:ascii="Arial" w:eastAsia="Times New Roman" w:hAnsi="Arial" w:cs="Arial"/>
                  <w:color w:val="0000FF"/>
                  <w:sz w:val="24"/>
                  <w:szCs w:val="24"/>
                  <w:u w:val="single"/>
                </w:rPr>
                <w:t>https://get.adobe.com/shockwave/</w:t>
              </w:r>
            </w:hyperlink>
          </w:p>
          <w:p w:rsidR="006F429B" w:rsidRPr="00803F6A" w:rsidRDefault="006F429B" w:rsidP="006F429B">
            <w:pPr>
              <w:numPr>
                <w:ilvl w:val="1"/>
                <w:numId w:val="10"/>
              </w:numPr>
              <w:autoSpaceDE w:val="0"/>
              <w:autoSpaceDN w:val="0"/>
              <w:adjustRightInd w:val="0"/>
              <w:spacing w:line="360" w:lineRule="auto"/>
              <w:rPr>
                <w:rFonts w:ascii="Arial" w:eastAsia="Times New Roman" w:hAnsi="Arial" w:cs="Arial"/>
                <w:color w:val="000000"/>
                <w:sz w:val="24"/>
                <w:szCs w:val="24"/>
              </w:rPr>
            </w:pPr>
            <w:hyperlink r:id="rId24"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5" w:history="1">
              <w:r w:rsidRPr="00803F6A">
                <w:rPr>
                  <w:rFonts w:ascii="Arial" w:eastAsia="Times New Roman" w:hAnsi="Arial" w:cs="Arial"/>
                  <w:color w:val="0000FF"/>
                  <w:sz w:val="24"/>
                  <w:szCs w:val="24"/>
                  <w:u w:val="single"/>
                </w:rPr>
                <w:t>http://www.apple.com/quicktime/download/</w:t>
              </w:r>
            </w:hyperlink>
          </w:p>
          <w:p w:rsidR="006F429B" w:rsidRPr="00803F6A" w:rsidRDefault="006F429B" w:rsidP="006F429B">
            <w:pPr>
              <w:autoSpaceDE w:val="0"/>
              <w:autoSpaceDN w:val="0"/>
              <w:adjustRightInd w:val="0"/>
              <w:spacing w:line="360" w:lineRule="auto"/>
              <w:ind w:left="1440"/>
              <w:rPr>
                <w:rFonts w:ascii="Arial" w:eastAsia="Times New Roman" w:hAnsi="Arial" w:cs="Arial"/>
                <w:color w:val="000000"/>
                <w:sz w:val="24"/>
                <w:szCs w:val="24"/>
              </w:rPr>
            </w:pPr>
          </w:p>
          <w:p w:rsidR="006F429B" w:rsidRPr="00803F6A" w:rsidRDefault="006F429B" w:rsidP="006F429B">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w:t>
            </w:r>
            <w:r w:rsidRPr="00803F6A">
              <w:rPr>
                <w:rFonts w:ascii="Arial" w:eastAsia="Times New Roman" w:hAnsi="Arial" w:cs="Arial"/>
                <w:color w:val="000000"/>
                <w:sz w:val="24"/>
                <w:szCs w:val="24"/>
              </w:rPr>
              <w:lastRenderedPageBreak/>
              <w:t>you do not have Microsoft Office, you can check with the bookstore to see if they have any student copies.</w:t>
            </w:r>
          </w:p>
          <w:p w:rsidR="006F429B" w:rsidRPr="00803F6A" w:rsidRDefault="006F429B" w:rsidP="006F429B">
            <w:pPr>
              <w:autoSpaceDE w:val="0"/>
              <w:autoSpaceDN w:val="0"/>
              <w:adjustRightInd w:val="0"/>
              <w:spacing w:line="360" w:lineRule="auto"/>
              <w:ind w:left="360"/>
              <w:rPr>
                <w:rFonts w:ascii="Arial" w:eastAsia="Times New Roman" w:hAnsi="Arial" w:cs="Arial"/>
                <w:color w:val="000000"/>
                <w:sz w:val="24"/>
                <w:szCs w:val="24"/>
              </w:rPr>
            </w:pPr>
          </w:p>
          <w:p w:rsidR="006F429B" w:rsidRPr="00803F6A" w:rsidRDefault="006F429B" w:rsidP="006F429B">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6F429B" w:rsidRPr="00803F6A" w:rsidRDefault="006F429B" w:rsidP="006F429B">
            <w:pPr>
              <w:spacing w:line="360" w:lineRule="auto"/>
              <w:rPr>
                <w:rFonts w:ascii="Arial" w:eastAsia="Times New Roman" w:hAnsi="Arial" w:cs="Arial"/>
                <w:sz w:val="24"/>
                <w:szCs w:val="24"/>
              </w:rPr>
            </w:pPr>
          </w:p>
          <w:p w:rsidR="006F429B" w:rsidRPr="00803F6A" w:rsidRDefault="006F429B" w:rsidP="006F429B">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6"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6F429B" w:rsidRPr="00803F6A" w:rsidRDefault="006F429B" w:rsidP="006F429B">
            <w:pPr>
              <w:autoSpaceDE w:val="0"/>
              <w:autoSpaceDN w:val="0"/>
              <w:adjustRightInd w:val="0"/>
              <w:spacing w:line="360" w:lineRule="auto"/>
              <w:rPr>
                <w:rFonts w:ascii="Arial" w:eastAsia="Times New Roman" w:hAnsi="Arial" w:cs="Arial"/>
                <w:b/>
                <w:color w:val="000000"/>
                <w:sz w:val="24"/>
                <w:szCs w:val="24"/>
              </w:rPr>
            </w:pPr>
          </w:p>
          <w:p w:rsidR="006F429B" w:rsidRPr="00803F6A" w:rsidRDefault="006F429B" w:rsidP="006F429B">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6F429B" w:rsidRPr="00803F6A" w:rsidRDefault="006F429B" w:rsidP="006F429B">
            <w:pPr>
              <w:autoSpaceDE w:val="0"/>
              <w:autoSpaceDN w:val="0"/>
              <w:adjustRightInd w:val="0"/>
              <w:spacing w:line="360" w:lineRule="auto"/>
              <w:rPr>
                <w:rFonts w:ascii="Arial" w:eastAsia="Times New Roman" w:hAnsi="Arial" w:cs="Arial"/>
                <w:color w:val="000000"/>
                <w:sz w:val="24"/>
                <w:szCs w:val="24"/>
              </w:rPr>
            </w:pPr>
          </w:p>
          <w:p w:rsidR="006F429B" w:rsidRPr="00803F6A" w:rsidRDefault="006F429B" w:rsidP="006F429B">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6F429B" w:rsidRPr="00803F6A" w:rsidRDefault="006F429B" w:rsidP="006F429B">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6F429B" w:rsidRPr="00803F6A" w:rsidRDefault="006F429B" w:rsidP="006F429B">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6F429B" w:rsidRPr="00803F6A" w:rsidRDefault="006F429B" w:rsidP="006F429B">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6F429B" w:rsidRPr="00803F6A" w:rsidRDefault="006F429B" w:rsidP="006F429B">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6F429B" w:rsidRPr="00803F6A" w:rsidRDefault="006F429B" w:rsidP="006F429B">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6F429B" w:rsidRPr="00803F6A" w:rsidRDefault="006F429B" w:rsidP="006F429B">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4D382A49" wp14:editId="7EBAFFB1">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6F429B" w:rsidRPr="00803F6A" w:rsidRDefault="006F429B" w:rsidP="006F429B">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lastRenderedPageBreak/>
              <w:t>System Maintenance</w:t>
            </w:r>
          </w:p>
          <w:p w:rsidR="006F429B" w:rsidRPr="00803F6A" w:rsidRDefault="006F429B" w:rsidP="006F429B">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A537F9">
            <w:pPr>
              <w:spacing w:after="200"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A537F9" w:rsidRDefault="00B03FBC" w:rsidP="00A537F9">
      <w:pPr>
        <w:spacing w:after="0" w:line="360" w:lineRule="auto"/>
        <w:ind w:hanging="720"/>
        <w:contextualSpacing/>
        <w:rPr>
          <w:rFonts w:ascii="Arial" w:hAnsi="Arial" w:cs="Arial"/>
          <w:sz w:val="24"/>
          <w:szCs w:val="24"/>
        </w:rPr>
      </w:pPr>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6F429B" w:rsidRDefault="006F429B" w:rsidP="00A537F9">
      <w:pPr>
        <w:widowControl w:val="0"/>
        <w:spacing w:after="0" w:line="360" w:lineRule="auto"/>
        <w:ind w:left="840" w:right="2115" w:hanging="720"/>
        <w:contextualSpacing/>
        <w:jc w:val="center"/>
        <w:rPr>
          <w:rFonts w:ascii="Arial" w:hAnsi="Arial" w:cs="Arial"/>
          <w:sz w:val="24"/>
          <w:szCs w:val="24"/>
        </w:rPr>
      </w:pPr>
    </w:p>
    <w:p w:rsidR="006F429B" w:rsidRDefault="006F429B" w:rsidP="00A537F9">
      <w:pPr>
        <w:widowControl w:val="0"/>
        <w:spacing w:after="0" w:line="360" w:lineRule="auto"/>
        <w:ind w:left="840" w:right="2115" w:hanging="720"/>
        <w:contextualSpacing/>
        <w:jc w:val="center"/>
        <w:rPr>
          <w:rFonts w:ascii="Arial" w:hAnsi="Arial" w:cs="Arial"/>
          <w:sz w:val="24"/>
          <w:szCs w:val="24"/>
        </w:rPr>
      </w:pPr>
    </w:p>
    <w:p w:rsidR="006F429B" w:rsidRDefault="006F429B" w:rsidP="00A537F9">
      <w:pPr>
        <w:widowControl w:val="0"/>
        <w:spacing w:after="0" w:line="360" w:lineRule="auto"/>
        <w:ind w:left="840" w:right="2115" w:hanging="720"/>
        <w:contextualSpacing/>
        <w:jc w:val="center"/>
        <w:rPr>
          <w:rFonts w:ascii="Arial" w:hAnsi="Arial" w:cs="Arial"/>
          <w:sz w:val="24"/>
          <w:szCs w:val="24"/>
        </w:rPr>
      </w:pPr>
    </w:p>
    <w:p w:rsidR="006F429B" w:rsidRDefault="006F429B" w:rsidP="00A537F9">
      <w:pPr>
        <w:widowControl w:val="0"/>
        <w:spacing w:after="0" w:line="360" w:lineRule="auto"/>
        <w:ind w:left="840" w:right="2115" w:hanging="720"/>
        <w:contextualSpacing/>
        <w:jc w:val="center"/>
        <w:rPr>
          <w:rFonts w:ascii="Arial" w:hAnsi="Arial" w:cs="Arial"/>
          <w:sz w:val="24"/>
          <w:szCs w:val="24"/>
        </w:rPr>
      </w:pPr>
    </w:p>
    <w:p w:rsidR="006F429B" w:rsidRDefault="006F429B" w:rsidP="00A537F9">
      <w:pPr>
        <w:widowControl w:val="0"/>
        <w:spacing w:after="0" w:line="360" w:lineRule="auto"/>
        <w:ind w:left="840" w:right="2115" w:hanging="720"/>
        <w:contextualSpacing/>
        <w:jc w:val="center"/>
        <w:rPr>
          <w:rFonts w:ascii="Arial" w:hAnsi="Arial" w:cs="Arial"/>
          <w:sz w:val="24"/>
          <w:szCs w:val="24"/>
        </w:rPr>
      </w:pPr>
    </w:p>
    <w:p w:rsidR="006F429B" w:rsidRDefault="006F429B" w:rsidP="00A537F9">
      <w:pPr>
        <w:widowControl w:val="0"/>
        <w:spacing w:after="0" w:line="360" w:lineRule="auto"/>
        <w:ind w:left="840" w:right="2115" w:hanging="720"/>
        <w:contextualSpacing/>
        <w:jc w:val="center"/>
        <w:rPr>
          <w:rFonts w:ascii="Arial" w:hAnsi="Arial" w:cs="Arial"/>
          <w:sz w:val="24"/>
          <w:szCs w:val="24"/>
        </w:rPr>
      </w:pPr>
    </w:p>
    <w:p w:rsidR="006F429B" w:rsidRDefault="006F429B" w:rsidP="00A537F9">
      <w:pPr>
        <w:widowControl w:val="0"/>
        <w:spacing w:after="0" w:line="360" w:lineRule="auto"/>
        <w:ind w:left="840" w:right="2115" w:hanging="720"/>
        <w:contextualSpacing/>
        <w:jc w:val="center"/>
        <w:rPr>
          <w:rFonts w:ascii="Arial" w:hAnsi="Arial" w:cs="Arial"/>
          <w:sz w:val="24"/>
          <w:szCs w:val="24"/>
        </w:rPr>
      </w:pPr>
    </w:p>
    <w:p w:rsidR="006F429B" w:rsidRDefault="006F429B" w:rsidP="00A537F9">
      <w:pPr>
        <w:widowControl w:val="0"/>
        <w:spacing w:after="0" w:line="360" w:lineRule="auto"/>
        <w:ind w:left="840" w:right="2115" w:hanging="720"/>
        <w:contextualSpacing/>
        <w:jc w:val="center"/>
        <w:rPr>
          <w:rFonts w:ascii="Arial" w:hAnsi="Arial" w:cs="Arial"/>
          <w:sz w:val="24"/>
          <w:szCs w:val="24"/>
        </w:rPr>
      </w:pPr>
    </w:p>
    <w:p w:rsidR="006F429B" w:rsidRDefault="006F429B" w:rsidP="00A537F9">
      <w:pPr>
        <w:widowControl w:val="0"/>
        <w:spacing w:after="0" w:line="360" w:lineRule="auto"/>
        <w:ind w:left="840" w:right="2115" w:hanging="720"/>
        <w:contextualSpacing/>
        <w:jc w:val="center"/>
        <w:rPr>
          <w:rFonts w:ascii="Arial" w:hAnsi="Arial" w:cs="Arial"/>
          <w:sz w:val="24"/>
          <w:szCs w:val="24"/>
        </w:rPr>
      </w:pPr>
      <w:bookmarkStart w:id="0" w:name="_GoBack"/>
      <w:bookmarkEnd w:id="0"/>
    </w:p>
    <w:p w:rsidR="00A537F9" w:rsidRDefault="00A537F9" w:rsidP="00A537F9">
      <w:pPr>
        <w:widowControl w:val="0"/>
        <w:spacing w:after="0" w:line="360" w:lineRule="auto"/>
        <w:ind w:left="840" w:right="2115" w:hanging="720"/>
        <w:contextualSpacing/>
        <w:jc w:val="center"/>
        <w:rPr>
          <w:rFonts w:ascii="Arial" w:hAnsi="Arial" w:cs="Arial"/>
          <w:sz w:val="24"/>
          <w:szCs w:val="24"/>
        </w:rPr>
      </w:pPr>
    </w:p>
    <w:p w:rsidR="00A537F9" w:rsidRPr="00A537F9" w:rsidRDefault="00A537F9" w:rsidP="00A537F9">
      <w:pPr>
        <w:widowControl w:val="0"/>
        <w:spacing w:after="0" w:line="360" w:lineRule="auto"/>
        <w:ind w:left="840" w:right="2115" w:hanging="720"/>
        <w:contextualSpacing/>
        <w:jc w:val="center"/>
        <w:rPr>
          <w:rFonts w:ascii="Arial" w:hAnsi="Arial" w:cs="Arial"/>
          <w:sz w:val="24"/>
          <w:szCs w:val="24"/>
        </w:rPr>
      </w:pPr>
      <w:r w:rsidRPr="00A537F9">
        <w:rPr>
          <w:rFonts w:ascii="Arial" w:hAnsi="Arial" w:cs="Arial"/>
          <w:sz w:val="24"/>
          <w:szCs w:val="24"/>
        </w:rPr>
        <w:lastRenderedPageBreak/>
        <w:t>Bibliography</w:t>
      </w:r>
    </w:p>
    <w:p w:rsidR="00A537F9" w:rsidRPr="00A537F9" w:rsidRDefault="00A537F9" w:rsidP="00A537F9">
      <w:pPr>
        <w:widowControl w:val="0"/>
        <w:spacing w:after="0" w:line="360" w:lineRule="auto"/>
        <w:ind w:left="840" w:right="2115" w:hanging="720"/>
        <w:contextualSpacing/>
        <w:rPr>
          <w:rFonts w:ascii="Arial" w:hAnsi="Arial" w:cs="Arial"/>
          <w:sz w:val="24"/>
          <w:szCs w:val="24"/>
        </w:rPr>
      </w:pPr>
    </w:p>
    <w:p w:rsidR="00A537F9" w:rsidRPr="00C716F6" w:rsidRDefault="00A537F9" w:rsidP="00C716F6">
      <w:pPr>
        <w:spacing w:after="0" w:line="480" w:lineRule="auto"/>
        <w:ind w:left="720" w:hanging="720"/>
        <w:contextualSpacing/>
        <w:rPr>
          <w:rFonts w:ascii="Arial" w:eastAsia="Times New Roman" w:hAnsi="Arial" w:cs="Arial"/>
        </w:rPr>
      </w:pPr>
      <w:proofErr w:type="gramStart"/>
      <w:r w:rsidRPr="00C716F6">
        <w:rPr>
          <w:rFonts w:ascii="Arial" w:hAnsi="Arial" w:cs="Arial"/>
        </w:rPr>
        <w:t xml:space="preserve">Boer, C.D., &amp; </w:t>
      </w:r>
      <w:proofErr w:type="spellStart"/>
      <w:r w:rsidRPr="00C716F6">
        <w:rPr>
          <w:rFonts w:ascii="Arial" w:hAnsi="Arial" w:cs="Arial"/>
        </w:rPr>
        <w:t>Coady</w:t>
      </w:r>
      <w:proofErr w:type="spellEnd"/>
      <w:r w:rsidRPr="00C716F6">
        <w:rPr>
          <w:rFonts w:ascii="Arial" w:hAnsi="Arial" w:cs="Arial"/>
        </w:rPr>
        <w:t>, N. (2007).</w:t>
      </w:r>
      <w:proofErr w:type="gramEnd"/>
      <w:r w:rsidRPr="00C716F6">
        <w:rPr>
          <w:rFonts w:ascii="Arial" w:hAnsi="Arial" w:cs="Arial"/>
        </w:rPr>
        <w:t xml:space="preserve"> Good helping relationships in child welfare:</w:t>
      </w:r>
      <w:r w:rsidRPr="00C716F6">
        <w:rPr>
          <w:rFonts w:ascii="Arial" w:hAnsi="Arial" w:cs="Arial"/>
          <w:spacing w:val="11"/>
        </w:rPr>
        <w:t xml:space="preserve"> </w:t>
      </w:r>
      <w:r w:rsidRPr="00C716F6">
        <w:rPr>
          <w:rFonts w:ascii="Arial" w:hAnsi="Arial" w:cs="Arial"/>
        </w:rPr>
        <w:t xml:space="preserve">Learning from stories of success.  </w:t>
      </w:r>
      <w:r w:rsidRPr="00C716F6">
        <w:rPr>
          <w:rFonts w:ascii="Arial" w:hAnsi="Arial" w:cs="Arial"/>
          <w:i/>
        </w:rPr>
        <w:t xml:space="preserve">Child and Family Social Work, </w:t>
      </w:r>
      <w:r w:rsidRPr="00C716F6">
        <w:rPr>
          <w:rFonts w:ascii="Arial" w:hAnsi="Arial" w:cs="Arial"/>
        </w:rPr>
        <w:t>12,</w:t>
      </w:r>
      <w:r w:rsidRPr="00C716F6">
        <w:rPr>
          <w:rFonts w:ascii="Arial" w:hAnsi="Arial" w:cs="Arial"/>
          <w:spacing w:val="-30"/>
        </w:rPr>
        <w:t xml:space="preserve"> </w:t>
      </w:r>
      <w:r w:rsidRPr="00C716F6">
        <w:rPr>
          <w:rFonts w:ascii="Arial" w:hAnsi="Arial" w:cs="Arial"/>
        </w:rPr>
        <w:t>32-42.</w:t>
      </w:r>
    </w:p>
    <w:p w:rsidR="00A537F9" w:rsidRPr="00C716F6" w:rsidRDefault="00A537F9" w:rsidP="00C716F6">
      <w:pPr>
        <w:spacing w:after="0" w:line="480" w:lineRule="auto"/>
        <w:ind w:left="720" w:hanging="720"/>
        <w:contextualSpacing/>
        <w:rPr>
          <w:rFonts w:ascii="Arial" w:eastAsia="Times New Roman" w:hAnsi="Arial" w:cs="Arial"/>
        </w:rPr>
      </w:pPr>
      <w:r w:rsidRPr="00C716F6">
        <w:rPr>
          <w:rFonts w:ascii="Arial" w:hAnsi="Arial" w:cs="Arial"/>
        </w:rPr>
        <w:t>Brill,</w:t>
      </w:r>
      <w:r w:rsidRPr="00C716F6">
        <w:rPr>
          <w:rFonts w:ascii="Arial" w:hAnsi="Arial" w:cs="Arial"/>
          <w:spacing w:val="-2"/>
        </w:rPr>
        <w:t xml:space="preserve"> </w:t>
      </w:r>
      <w:r w:rsidRPr="00C716F6">
        <w:rPr>
          <w:rFonts w:ascii="Arial" w:hAnsi="Arial" w:cs="Arial"/>
        </w:rPr>
        <w:t>C.K.</w:t>
      </w:r>
      <w:r w:rsidRPr="00C716F6">
        <w:rPr>
          <w:rFonts w:ascii="Arial" w:hAnsi="Arial" w:cs="Arial"/>
          <w:spacing w:val="-2"/>
        </w:rPr>
        <w:t xml:space="preserve"> </w:t>
      </w:r>
      <w:r w:rsidRPr="00C716F6">
        <w:rPr>
          <w:rFonts w:ascii="Arial" w:hAnsi="Arial" w:cs="Arial"/>
        </w:rPr>
        <w:t>(2001).</w:t>
      </w:r>
      <w:r w:rsidRPr="00C716F6">
        <w:rPr>
          <w:rFonts w:ascii="Arial" w:hAnsi="Arial" w:cs="Arial"/>
          <w:spacing w:val="-2"/>
        </w:rPr>
        <w:t xml:space="preserve"> </w:t>
      </w:r>
      <w:proofErr w:type="gramStart"/>
      <w:r w:rsidRPr="00C716F6">
        <w:rPr>
          <w:rFonts w:ascii="Arial" w:hAnsi="Arial" w:cs="Arial"/>
        </w:rPr>
        <w:t>Looking</w:t>
      </w:r>
      <w:r w:rsidRPr="00C716F6">
        <w:rPr>
          <w:rFonts w:ascii="Arial" w:hAnsi="Arial" w:cs="Arial"/>
          <w:spacing w:val="-5"/>
        </w:rPr>
        <w:t xml:space="preserve"> </w:t>
      </w:r>
      <w:r w:rsidRPr="00C716F6">
        <w:rPr>
          <w:rFonts w:ascii="Arial" w:hAnsi="Arial" w:cs="Arial"/>
        </w:rPr>
        <w:t>at</w:t>
      </w:r>
      <w:r w:rsidRPr="00C716F6">
        <w:rPr>
          <w:rFonts w:ascii="Arial" w:hAnsi="Arial" w:cs="Arial"/>
          <w:spacing w:val="-4"/>
        </w:rPr>
        <w:t xml:space="preserve"> </w:t>
      </w:r>
      <w:r w:rsidRPr="00C716F6">
        <w:rPr>
          <w:rFonts w:ascii="Arial" w:hAnsi="Arial" w:cs="Arial"/>
        </w:rPr>
        <w:t>the</w:t>
      </w:r>
      <w:r w:rsidRPr="00C716F6">
        <w:rPr>
          <w:rFonts w:ascii="Arial" w:hAnsi="Arial" w:cs="Arial"/>
          <w:spacing w:val="-2"/>
        </w:rPr>
        <w:t xml:space="preserve"> </w:t>
      </w:r>
      <w:r w:rsidRPr="00C716F6">
        <w:rPr>
          <w:rFonts w:ascii="Arial" w:hAnsi="Arial" w:cs="Arial"/>
        </w:rPr>
        <w:t>social</w:t>
      </w:r>
      <w:r w:rsidRPr="00C716F6">
        <w:rPr>
          <w:rFonts w:ascii="Arial" w:hAnsi="Arial" w:cs="Arial"/>
          <w:spacing w:val="-1"/>
        </w:rPr>
        <w:t xml:space="preserve"> </w:t>
      </w:r>
      <w:r w:rsidRPr="00C716F6">
        <w:rPr>
          <w:rFonts w:ascii="Arial" w:hAnsi="Arial" w:cs="Arial"/>
        </w:rPr>
        <w:t>work</w:t>
      </w:r>
      <w:r w:rsidRPr="00C716F6">
        <w:rPr>
          <w:rFonts w:ascii="Arial" w:hAnsi="Arial" w:cs="Arial"/>
          <w:spacing w:val="-5"/>
        </w:rPr>
        <w:t xml:space="preserve"> </w:t>
      </w:r>
      <w:r w:rsidRPr="00C716F6">
        <w:rPr>
          <w:rFonts w:ascii="Arial" w:hAnsi="Arial" w:cs="Arial"/>
        </w:rPr>
        <w:t>profession</w:t>
      </w:r>
      <w:r w:rsidRPr="00C716F6">
        <w:rPr>
          <w:rFonts w:ascii="Arial" w:hAnsi="Arial" w:cs="Arial"/>
          <w:spacing w:val="-2"/>
        </w:rPr>
        <w:t xml:space="preserve"> </w:t>
      </w:r>
      <w:r w:rsidRPr="00C716F6">
        <w:rPr>
          <w:rFonts w:ascii="Arial" w:hAnsi="Arial" w:cs="Arial"/>
        </w:rPr>
        <w:t>through</w:t>
      </w:r>
      <w:r w:rsidRPr="00C716F6">
        <w:rPr>
          <w:rFonts w:ascii="Arial" w:hAnsi="Arial" w:cs="Arial"/>
          <w:spacing w:val="-2"/>
        </w:rPr>
        <w:t xml:space="preserve"> </w:t>
      </w:r>
      <w:r w:rsidRPr="00C716F6">
        <w:rPr>
          <w:rFonts w:ascii="Arial" w:hAnsi="Arial" w:cs="Arial"/>
        </w:rPr>
        <w:t>the</w:t>
      </w:r>
      <w:r w:rsidRPr="00C716F6">
        <w:rPr>
          <w:rFonts w:ascii="Arial" w:hAnsi="Arial" w:cs="Arial"/>
          <w:spacing w:val="-4"/>
        </w:rPr>
        <w:t xml:space="preserve"> </w:t>
      </w:r>
      <w:r w:rsidRPr="00C716F6">
        <w:rPr>
          <w:rFonts w:ascii="Arial" w:hAnsi="Arial" w:cs="Arial"/>
        </w:rPr>
        <w:t>eye</w:t>
      </w:r>
      <w:r w:rsidRPr="00C716F6">
        <w:rPr>
          <w:rFonts w:ascii="Arial" w:hAnsi="Arial" w:cs="Arial"/>
          <w:spacing w:val="-2"/>
        </w:rPr>
        <w:t xml:space="preserve"> </w:t>
      </w:r>
      <w:r w:rsidRPr="00C716F6">
        <w:rPr>
          <w:rFonts w:ascii="Arial" w:hAnsi="Arial" w:cs="Arial"/>
        </w:rPr>
        <w:t>of</w:t>
      </w:r>
      <w:r w:rsidRPr="00C716F6">
        <w:rPr>
          <w:rFonts w:ascii="Arial" w:hAnsi="Arial" w:cs="Arial"/>
          <w:spacing w:val="-4"/>
        </w:rPr>
        <w:t xml:space="preserve"> </w:t>
      </w:r>
      <w:r w:rsidRPr="00C716F6">
        <w:rPr>
          <w:rFonts w:ascii="Arial" w:hAnsi="Arial" w:cs="Arial"/>
        </w:rPr>
        <w:t>the</w:t>
      </w:r>
      <w:r w:rsidRPr="00C716F6">
        <w:rPr>
          <w:rFonts w:ascii="Arial" w:hAnsi="Arial" w:cs="Arial"/>
          <w:spacing w:val="-25"/>
        </w:rPr>
        <w:t xml:space="preserve"> </w:t>
      </w:r>
      <w:r w:rsidRPr="00C716F6">
        <w:rPr>
          <w:rFonts w:ascii="Arial" w:hAnsi="Arial" w:cs="Arial"/>
        </w:rPr>
        <w:t>NASW code of ethics.</w:t>
      </w:r>
      <w:proofErr w:type="gramEnd"/>
      <w:r w:rsidRPr="00C716F6">
        <w:rPr>
          <w:rFonts w:ascii="Arial" w:hAnsi="Arial" w:cs="Arial"/>
        </w:rPr>
        <w:t xml:space="preserve">  </w:t>
      </w:r>
      <w:r w:rsidRPr="00C716F6">
        <w:rPr>
          <w:rFonts w:ascii="Arial" w:hAnsi="Arial" w:cs="Arial"/>
          <w:i/>
        </w:rPr>
        <w:t>Research on Social Work Practice</w:t>
      </w:r>
      <w:r w:rsidRPr="00C716F6">
        <w:rPr>
          <w:rFonts w:ascii="Arial" w:hAnsi="Arial" w:cs="Arial"/>
        </w:rPr>
        <w:t>, 11(2),</w:t>
      </w:r>
      <w:r w:rsidRPr="00C716F6">
        <w:rPr>
          <w:rFonts w:ascii="Arial" w:hAnsi="Arial" w:cs="Arial"/>
          <w:spacing w:val="-27"/>
        </w:rPr>
        <w:t xml:space="preserve"> </w:t>
      </w:r>
      <w:r w:rsidRPr="00C716F6">
        <w:rPr>
          <w:rFonts w:ascii="Arial" w:hAnsi="Arial" w:cs="Arial"/>
        </w:rPr>
        <w:t>223-234.</w:t>
      </w:r>
    </w:p>
    <w:p w:rsidR="00A537F9" w:rsidRPr="00C716F6" w:rsidRDefault="00A537F9" w:rsidP="00C716F6">
      <w:pPr>
        <w:spacing w:after="0" w:line="480" w:lineRule="auto"/>
        <w:ind w:left="720" w:hanging="720"/>
        <w:contextualSpacing/>
        <w:rPr>
          <w:rFonts w:ascii="Arial" w:hAnsi="Arial" w:cs="Arial"/>
        </w:rPr>
      </w:pPr>
      <w:proofErr w:type="spellStart"/>
      <w:proofErr w:type="gramStart"/>
      <w:r w:rsidRPr="00C716F6">
        <w:rPr>
          <w:rFonts w:ascii="Arial" w:hAnsi="Arial" w:cs="Arial"/>
        </w:rPr>
        <w:t>Crepeau</w:t>
      </w:r>
      <w:proofErr w:type="spellEnd"/>
      <w:r w:rsidRPr="00C716F6">
        <w:rPr>
          <w:rFonts w:ascii="Arial" w:hAnsi="Arial" w:cs="Arial"/>
        </w:rPr>
        <w:t xml:space="preserve">-Hobson, M.R., </w:t>
      </w:r>
      <w:proofErr w:type="spellStart"/>
      <w:r w:rsidRPr="00C716F6">
        <w:rPr>
          <w:rFonts w:ascii="Arial" w:hAnsi="Arial" w:cs="Arial"/>
        </w:rPr>
        <w:t>Filaccio</w:t>
      </w:r>
      <w:proofErr w:type="spellEnd"/>
      <w:r w:rsidRPr="00C716F6">
        <w:rPr>
          <w:rFonts w:ascii="Arial" w:hAnsi="Arial" w:cs="Arial"/>
        </w:rPr>
        <w:t>, M.L., &amp; Gottfried, L. (2005).</w:t>
      </w:r>
      <w:proofErr w:type="gramEnd"/>
      <w:r w:rsidRPr="00C716F6">
        <w:rPr>
          <w:rFonts w:ascii="Arial" w:hAnsi="Arial" w:cs="Arial"/>
        </w:rPr>
        <w:t xml:space="preserve"> Violence</w:t>
      </w:r>
      <w:r w:rsidRPr="00C716F6">
        <w:rPr>
          <w:rFonts w:ascii="Arial" w:hAnsi="Arial" w:cs="Arial"/>
          <w:spacing w:val="7"/>
        </w:rPr>
        <w:t xml:space="preserve"> </w:t>
      </w:r>
      <w:r w:rsidRPr="00C716F6">
        <w:rPr>
          <w:rFonts w:ascii="Arial" w:hAnsi="Arial" w:cs="Arial"/>
        </w:rPr>
        <w:t>prevention after Columbine: A survey of high school mental health professionals</w:t>
      </w:r>
      <w:r w:rsidRPr="00C716F6">
        <w:rPr>
          <w:rFonts w:ascii="Arial" w:hAnsi="Arial" w:cs="Arial"/>
          <w:i/>
        </w:rPr>
        <w:t>. Children &amp;</w:t>
      </w:r>
      <w:r w:rsidRPr="00C716F6">
        <w:rPr>
          <w:rFonts w:ascii="Arial" w:hAnsi="Arial" w:cs="Arial"/>
          <w:i/>
          <w:spacing w:val="6"/>
        </w:rPr>
        <w:t xml:space="preserve"> </w:t>
      </w:r>
      <w:r w:rsidRPr="00C716F6">
        <w:rPr>
          <w:rFonts w:ascii="Arial" w:hAnsi="Arial" w:cs="Arial"/>
          <w:i/>
        </w:rPr>
        <w:t>Schools</w:t>
      </w:r>
      <w:r w:rsidRPr="00C716F6">
        <w:rPr>
          <w:rFonts w:ascii="Arial" w:hAnsi="Arial" w:cs="Arial"/>
        </w:rPr>
        <w:t>, 27(3),</w:t>
      </w:r>
      <w:r w:rsidRPr="00C716F6">
        <w:rPr>
          <w:rFonts w:ascii="Arial" w:hAnsi="Arial" w:cs="Arial"/>
          <w:spacing w:val="-4"/>
        </w:rPr>
        <w:t xml:space="preserve"> </w:t>
      </w:r>
      <w:r w:rsidRPr="00C716F6">
        <w:rPr>
          <w:rFonts w:ascii="Arial" w:hAnsi="Arial" w:cs="Arial"/>
        </w:rPr>
        <w:t>157-165.</w:t>
      </w:r>
    </w:p>
    <w:p w:rsidR="00A537F9" w:rsidRPr="00C716F6" w:rsidRDefault="00A537F9" w:rsidP="00C716F6">
      <w:pPr>
        <w:spacing w:after="0" w:line="480" w:lineRule="auto"/>
        <w:ind w:left="720" w:hanging="720"/>
        <w:contextualSpacing/>
        <w:rPr>
          <w:rFonts w:ascii="Arial" w:hAnsi="Arial" w:cs="Arial"/>
        </w:rPr>
      </w:pPr>
      <w:r w:rsidRPr="00C716F6">
        <w:rPr>
          <w:rFonts w:ascii="Arial" w:hAnsi="Arial" w:cs="Arial"/>
        </w:rPr>
        <w:t xml:space="preserve">Fox, A., &amp; </w:t>
      </w:r>
      <w:proofErr w:type="spellStart"/>
      <w:r w:rsidRPr="00C716F6">
        <w:rPr>
          <w:rFonts w:ascii="Arial" w:hAnsi="Arial" w:cs="Arial"/>
        </w:rPr>
        <w:t>Berrick</w:t>
      </w:r>
      <w:proofErr w:type="spellEnd"/>
      <w:r w:rsidRPr="00C716F6">
        <w:rPr>
          <w:rFonts w:ascii="Arial" w:hAnsi="Arial" w:cs="Arial"/>
        </w:rPr>
        <w:t xml:space="preserve">, J.L.  (2007). </w:t>
      </w:r>
      <w:proofErr w:type="gramStart"/>
      <w:r w:rsidRPr="00C716F6">
        <w:rPr>
          <w:rFonts w:ascii="Arial" w:hAnsi="Arial" w:cs="Arial"/>
        </w:rPr>
        <w:t>A</w:t>
      </w:r>
      <w:proofErr w:type="gramEnd"/>
      <w:r w:rsidRPr="00C716F6">
        <w:rPr>
          <w:rFonts w:ascii="Arial" w:hAnsi="Arial" w:cs="Arial"/>
        </w:rPr>
        <w:t xml:space="preserve"> response to no one ever asked us:  A review</w:t>
      </w:r>
      <w:r w:rsidRPr="00C716F6">
        <w:rPr>
          <w:rFonts w:ascii="Arial" w:hAnsi="Arial" w:cs="Arial"/>
          <w:spacing w:val="-30"/>
        </w:rPr>
        <w:t xml:space="preserve"> </w:t>
      </w:r>
      <w:r w:rsidRPr="00C716F6">
        <w:rPr>
          <w:rFonts w:ascii="Arial" w:hAnsi="Arial" w:cs="Arial"/>
        </w:rPr>
        <w:t xml:space="preserve">of </w:t>
      </w:r>
      <w:r w:rsidRPr="00C716F6">
        <w:rPr>
          <w:rFonts w:ascii="Arial" w:eastAsia="Times New Roman" w:hAnsi="Arial" w:cs="Arial"/>
        </w:rPr>
        <w:t xml:space="preserve">children’s experiences in out-of-home care. </w:t>
      </w:r>
      <w:r w:rsidRPr="00C716F6">
        <w:rPr>
          <w:rFonts w:ascii="Arial" w:eastAsia="Times New Roman" w:hAnsi="Arial" w:cs="Arial"/>
          <w:i/>
        </w:rPr>
        <w:t>Child and Adolescent Social Work Journal</w:t>
      </w:r>
      <w:r w:rsidRPr="00C716F6">
        <w:rPr>
          <w:rFonts w:ascii="Arial" w:eastAsia="Times New Roman" w:hAnsi="Arial" w:cs="Arial"/>
        </w:rPr>
        <w:t>,</w:t>
      </w:r>
      <w:r w:rsidRPr="00C716F6">
        <w:rPr>
          <w:rFonts w:ascii="Arial" w:eastAsia="Times New Roman" w:hAnsi="Arial" w:cs="Arial"/>
          <w:spacing w:val="24"/>
        </w:rPr>
        <w:t xml:space="preserve"> </w:t>
      </w:r>
      <w:r w:rsidRPr="00C716F6">
        <w:rPr>
          <w:rFonts w:ascii="Arial" w:eastAsia="Times New Roman" w:hAnsi="Arial" w:cs="Arial"/>
        </w:rPr>
        <w:t>24(1), 23-51.</w:t>
      </w:r>
    </w:p>
    <w:p w:rsidR="00A537F9" w:rsidRPr="00C716F6" w:rsidRDefault="00A537F9" w:rsidP="00C716F6">
      <w:pPr>
        <w:spacing w:after="0" w:line="480" w:lineRule="auto"/>
        <w:ind w:left="720" w:hanging="720"/>
        <w:contextualSpacing/>
        <w:rPr>
          <w:rFonts w:ascii="Arial" w:hAnsi="Arial" w:cs="Arial"/>
        </w:rPr>
      </w:pPr>
      <w:r w:rsidRPr="00C716F6">
        <w:rPr>
          <w:rFonts w:ascii="Arial" w:hAnsi="Arial" w:cs="Arial"/>
        </w:rPr>
        <w:t>Green, R.  (2003). Social work in rural areas:  A personal and professional</w:t>
      </w:r>
      <w:r w:rsidRPr="00C716F6">
        <w:rPr>
          <w:rFonts w:ascii="Arial" w:hAnsi="Arial" w:cs="Arial"/>
          <w:spacing w:val="-38"/>
        </w:rPr>
        <w:t xml:space="preserve"> </w:t>
      </w:r>
      <w:r w:rsidRPr="00C716F6">
        <w:rPr>
          <w:rFonts w:ascii="Arial" w:hAnsi="Arial" w:cs="Arial"/>
        </w:rPr>
        <w:t xml:space="preserve">challenge. </w:t>
      </w:r>
      <w:r w:rsidRPr="00C716F6">
        <w:rPr>
          <w:rFonts w:ascii="Arial" w:hAnsi="Arial" w:cs="Arial"/>
          <w:i/>
        </w:rPr>
        <w:t>Australian Social Work</w:t>
      </w:r>
      <w:r w:rsidRPr="00C716F6">
        <w:rPr>
          <w:rFonts w:ascii="Arial" w:hAnsi="Arial" w:cs="Arial"/>
        </w:rPr>
        <w:t>, 56(3),</w:t>
      </w:r>
      <w:r w:rsidRPr="00C716F6">
        <w:rPr>
          <w:rFonts w:ascii="Arial" w:hAnsi="Arial" w:cs="Arial"/>
          <w:spacing w:val="-14"/>
        </w:rPr>
        <w:t xml:space="preserve"> </w:t>
      </w:r>
      <w:r w:rsidRPr="00C716F6">
        <w:rPr>
          <w:rFonts w:ascii="Arial" w:hAnsi="Arial" w:cs="Arial"/>
        </w:rPr>
        <w:t>209-219.</w:t>
      </w:r>
    </w:p>
    <w:p w:rsidR="00A537F9" w:rsidRPr="00C716F6" w:rsidRDefault="00A537F9" w:rsidP="00C716F6">
      <w:pPr>
        <w:spacing w:after="0" w:line="480" w:lineRule="auto"/>
        <w:ind w:left="720" w:hanging="720"/>
        <w:contextualSpacing/>
        <w:rPr>
          <w:rFonts w:ascii="Arial" w:hAnsi="Arial" w:cs="Arial"/>
        </w:rPr>
      </w:pPr>
      <w:proofErr w:type="gramStart"/>
      <w:r w:rsidRPr="00C716F6">
        <w:rPr>
          <w:rFonts w:ascii="Arial" w:hAnsi="Arial" w:cs="Arial"/>
        </w:rPr>
        <w:t>Grote, N.K., Bledsoe, S.E., Larkin, J., Lemay, E.P., &amp; Brown, C.</w:t>
      </w:r>
      <w:proofErr w:type="gramEnd"/>
      <w:r w:rsidRPr="00C716F6">
        <w:rPr>
          <w:rFonts w:ascii="Arial" w:hAnsi="Arial" w:cs="Arial"/>
        </w:rPr>
        <w:t xml:space="preserve">  (2007).</w:t>
      </w:r>
      <w:r w:rsidRPr="00C716F6">
        <w:rPr>
          <w:rFonts w:ascii="Arial" w:hAnsi="Arial" w:cs="Arial"/>
          <w:spacing w:val="-34"/>
        </w:rPr>
        <w:t xml:space="preserve"> </w:t>
      </w:r>
      <w:proofErr w:type="spellStart"/>
      <w:proofErr w:type="gramStart"/>
      <w:r w:rsidRPr="00C716F6">
        <w:rPr>
          <w:rFonts w:ascii="Arial" w:hAnsi="Arial" w:cs="Arial"/>
        </w:rPr>
        <w:t>Stressexposure</w:t>
      </w:r>
      <w:proofErr w:type="spellEnd"/>
      <w:r w:rsidRPr="00C716F6">
        <w:rPr>
          <w:rFonts w:ascii="Arial" w:hAnsi="Arial" w:cs="Arial"/>
        </w:rPr>
        <w:t xml:space="preserve">  and</w:t>
      </w:r>
      <w:proofErr w:type="gramEnd"/>
      <w:r w:rsidRPr="00C716F6">
        <w:rPr>
          <w:rFonts w:ascii="Arial" w:hAnsi="Arial" w:cs="Arial"/>
        </w:rPr>
        <w:t xml:space="preserve">  depression  in  disadvantaged</w:t>
      </w:r>
      <w:r w:rsidRPr="00C716F6">
        <w:rPr>
          <w:rFonts w:ascii="Arial" w:hAnsi="Arial" w:cs="Arial"/>
          <w:spacing w:val="25"/>
        </w:rPr>
        <w:t xml:space="preserve"> </w:t>
      </w:r>
      <w:r w:rsidRPr="00C716F6">
        <w:rPr>
          <w:rFonts w:ascii="Arial" w:hAnsi="Arial" w:cs="Arial"/>
        </w:rPr>
        <w:t>women: The  protective  effects  of  optimism</w:t>
      </w:r>
      <w:r w:rsidRPr="00C716F6">
        <w:rPr>
          <w:rFonts w:ascii="Arial" w:hAnsi="Arial" w:cs="Arial"/>
          <w:spacing w:val="21"/>
        </w:rPr>
        <w:t xml:space="preserve"> </w:t>
      </w:r>
      <w:r w:rsidRPr="00C716F6">
        <w:rPr>
          <w:rFonts w:ascii="Arial" w:hAnsi="Arial" w:cs="Arial"/>
        </w:rPr>
        <w:t xml:space="preserve">and perceived control.  </w:t>
      </w:r>
      <w:r w:rsidRPr="00C716F6">
        <w:rPr>
          <w:rFonts w:ascii="Arial" w:hAnsi="Arial" w:cs="Arial"/>
          <w:i/>
        </w:rPr>
        <w:t>Social Work Research</w:t>
      </w:r>
      <w:r w:rsidRPr="00C716F6">
        <w:rPr>
          <w:rFonts w:ascii="Arial" w:hAnsi="Arial" w:cs="Arial"/>
        </w:rPr>
        <w:t>, 31(1),</w:t>
      </w:r>
      <w:r w:rsidRPr="00C716F6">
        <w:rPr>
          <w:rFonts w:ascii="Arial" w:hAnsi="Arial" w:cs="Arial"/>
          <w:spacing w:val="-18"/>
        </w:rPr>
        <w:t xml:space="preserve"> </w:t>
      </w:r>
      <w:r w:rsidRPr="00C716F6">
        <w:rPr>
          <w:rFonts w:ascii="Arial" w:hAnsi="Arial" w:cs="Arial"/>
        </w:rPr>
        <w:t>19-33.</w:t>
      </w:r>
    </w:p>
    <w:p w:rsidR="00A537F9" w:rsidRPr="00C716F6" w:rsidRDefault="00A537F9" w:rsidP="00C716F6">
      <w:pPr>
        <w:spacing w:after="0" w:line="480" w:lineRule="auto"/>
        <w:ind w:left="720" w:hanging="720"/>
        <w:contextualSpacing/>
        <w:rPr>
          <w:rFonts w:ascii="Arial" w:hAnsi="Arial" w:cs="Arial"/>
        </w:rPr>
      </w:pPr>
      <w:proofErr w:type="spellStart"/>
      <w:proofErr w:type="gramStart"/>
      <w:r w:rsidRPr="00C716F6">
        <w:rPr>
          <w:rFonts w:ascii="Arial" w:hAnsi="Arial" w:cs="Arial"/>
        </w:rPr>
        <w:t>Leukfelf</w:t>
      </w:r>
      <w:proofErr w:type="spellEnd"/>
      <w:r w:rsidRPr="00C716F6">
        <w:rPr>
          <w:rFonts w:ascii="Arial" w:hAnsi="Arial" w:cs="Arial"/>
        </w:rPr>
        <w:t xml:space="preserve">, C.G., </w:t>
      </w:r>
      <w:proofErr w:type="spellStart"/>
      <w:r w:rsidRPr="00C716F6">
        <w:rPr>
          <w:rFonts w:ascii="Arial" w:hAnsi="Arial" w:cs="Arial"/>
        </w:rPr>
        <w:t>Godlaski</w:t>
      </w:r>
      <w:proofErr w:type="spellEnd"/>
      <w:r w:rsidRPr="00C716F6">
        <w:rPr>
          <w:rFonts w:ascii="Arial" w:hAnsi="Arial" w:cs="Arial"/>
        </w:rPr>
        <w:t>, T., Clark, J., Brown, C., &amp; Hays, L. (2002).</w:t>
      </w:r>
      <w:proofErr w:type="gramEnd"/>
      <w:r w:rsidRPr="00C716F6">
        <w:rPr>
          <w:rFonts w:ascii="Arial" w:hAnsi="Arial" w:cs="Arial"/>
        </w:rPr>
        <w:t xml:space="preserve"> Structured</w:t>
      </w:r>
      <w:r w:rsidRPr="00C716F6">
        <w:rPr>
          <w:rFonts w:ascii="Arial" w:hAnsi="Arial" w:cs="Arial"/>
          <w:spacing w:val="-1"/>
        </w:rPr>
        <w:t xml:space="preserve"> </w:t>
      </w:r>
      <w:r w:rsidRPr="00C716F6">
        <w:rPr>
          <w:rFonts w:ascii="Arial" w:hAnsi="Arial" w:cs="Arial"/>
        </w:rPr>
        <w:t>stories:</w:t>
      </w:r>
    </w:p>
    <w:p w:rsidR="00A537F9" w:rsidRPr="00C716F6" w:rsidRDefault="00A537F9" w:rsidP="00C716F6">
      <w:pPr>
        <w:spacing w:after="0" w:line="480" w:lineRule="auto"/>
        <w:ind w:left="720" w:hanging="720"/>
        <w:contextualSpacing/>
        <w:rPr>
          <w:rFonts w:ascii="Arial" w:hAnsi="Arial" w:cs="Arial"/>
        </w:rPr>
      </w:pPr>
      <w:proofErr w:type="gramStart"/>
      <w:r w:rsidRPr="00C716F6">
        <w:rPr>
          <w:rFonts w:ascii="Arial" w:hAnsi="Arial" w:cs="Arial"/>
        </w:rPr>
        <w:t>Reinforcing social skills in rural substance abuse treatment.</w:t>
      </w:r>
      <w:proofErr w:type="gramEnd"/>
      <w:r w:rsidRPr="00C716F6">
        <w:rPr>
          <w:rFonts w:ascii="Arial" w:hAnsi="Arial" w:cs="Arial"/>
        </w:rPr>
        <w:t xml:space="preserve"> </w:t>
      </w:r>
      <w:proofErr w:type="gramStart"/>
      <w:r w:rsidRPr="00C716F6">
        <w:rPr>
          <w:rFonts w:ascii="Arial" w:hAnsi="Arial" w:cs="Arial"/>
          <w:i/>
        </w:rPr>
        <w:t>Health &amp; Social Work</w:t>
      </w:r>
      <w:r w:rsidRPr="00C716F6">
        <w:rPr>
          <w:rFonts w:ascii="Arial" w:hAnsi="Arial" w:cs="Arial"/>
        </w:rPr>
        <w:t>, 27(3),</w:t>
      </w:r>
      <w:r w:rsidRPr="00C716F6">
        <w:rPr>
          <w:rFonts w:ascii="Arial" w:hAnsi="Arial" w:cs="Arial"/>
          <w:spacing w:val="23"/>
        </w:rPr>
        <w:t xml:space="preserve"> </w:t>
      </w:r>
      <w:r w:rsidRPr="00C716F6">
        <w:rPr>
          <w:rFonts w:ascii="Arial" w:hAnsi="Arial" w:cs="Arial"/>
        </w:rPr>
        <w:t>213- 217.</w:t>
      </w:r>
      <w:proofErr w:type="gramEnd"/>
    </w:p>
    <w:p w:rsidR="00A537F9" w:rsidRPr="00C716F6" w:rsidRDefault="00A537F9" w:rsidP="00C716F6">
      <w:pPr>
        <w:spacing w:after="0" w:line="480" w:lineRule="auto"/>
        <w:ind w:left="720" w:hanging="720"/>
        <w:contextualSpacing/>
        <w:rPr>
          <w:rFonts w:ascii="Arial" w:eastAsia="Times New Roman" w:hAnsi="Arial" w:cs="Arial"/>
        </w:rPr>
      </w:pPr>
      <w:proofErr w:type="gramStart"/>
      <w:r w:rsidRPr="00C716F6">
        <w:rPr>
          <w:rFonts w:ascii="Arial" w:hAnsi="Arial" w:cs="Arial"/>
        </w:rPr>
        <w:t xml:space="preserve">Mahoney, G., &amp; </w:t>
      </w:r>
      <w:proofErr w:type="spellStart"/>
      <w:r w:rsidRPr="00C716F6">
        <w:rPr>
          <w:rFonts w:ascii="Arial" w:hAnsi="Arial" w:cs="Arial"/>
        </w:rPr>
        <w:t>Wiggers</w:t>
      </w:r>
      <w:proofErr w:type="spellEnd"/>
      <w:r w:rsidRPr="00C716F6">
        <w:rPr>
          <w:rFonts w:ascii="Arial" w:hAnsi="Arial" w:cs="Arial"/>
        </w:rPr>
        <w:t>, B. (2007).</w:t>
      </w:r>
      <w:proofErr w:type="gramEnd"/>
      <w:r w:rsidRPr="00C716F6">
        <w:rPr>
          <w:rFonts w:ascii="Arial" w:hAnsi="Arial" w:cs="Arial"/>
        </w:rPr>
        <w:t xml:space="preserve"> The role of parents in early</w:t>
      </w:r>
      <w:r w:rsidRPr="00C716F6">
        <w:rPr>
          <w:rFonts w:ascii="Arial" w:hAnsi="Arial" w:cs="Arial"/>
          <w:spacing w:val="-36"/>
        </w:rPr>
        <w:t xml:space="preserve"> </w:t>
      </w:r>
      <w:r w:rsidRPr="00C716F6">
        <w:rPr>
          <w:rFonts w:ascii="Arial" w:hAnsi="Arial" w:cs="Arial"/>
        </w:rPr>
        <w:t xml:space="preserve">intervention: Implications for social work.  </w:t>
      </w:r>
      <w:r w:rsidRPr="00C716F6">
        <w:rPr>
          <w:rFonts w:ascii="Arial" w:hAnsi="Arial" w:cs="Arial"/>
          <w:i/>
        </w:rPr>
        <w:t>Children &amp; Schools</w:t>
      </w:r>
      <w:r w:rsidRPr="00C716F6">
        <w:rPr>
          <w:rFonts w:ascii="Arial" w:hAnsi="Arial" w:cs="Arial"/>
        </w:rPr>
        <w:t>, 29(1),</w:t>
      </w:r>
      <w:r w:rsidRPr="00C716F6">
        <w:rPr>
          <w:rFonts w:ascii="Arial" w:hAnsi="Arial" w:cs="Arial"/>
          <w:spacing w:val="-38"/>
        </w:rPr>
        <w:t xml:space="preserve"> </w:t>
      </w:r>
      <w:r w:rsidRPr="00C716F6">
        <w:rPr>
          <w:rFonts w:ascii="Arial" w:hAnsi="Arial" w:cs="Arial"/>
        </w:rPr>
        <w:t>7-15.</w:t>
      </w:r>
    </w:p>
    <w:p w:rsidR="00A537F9" w:rsidRPr="00C716F6" w:rsidRDefault="00A537F9" w:rsidP="00C716F6">
      <w:pPr>
        <w:spacing w:after="0" w:line="480" w:lineRule="auto"/>
        <w:ind w:left="720" w:hanging="720"/>
        <w:contextualSpacing/>
        <w:rPr>
          <w:rFonts w:ascii="Arial" w:eastAsia="Times New Roman" w:hAnsi="Arial" w:cs="Arial"/>
        </w:rPr>
      </w:pPr>
      <w:r w:rsidRPr="00C716F6">
        <w:rPr>
          <w:rFonts w:ascii="Arial" w:hAnsi="Arial" w:cs="Arial"/>
        </w:rPr>
        <w:t xml:space="preserve">Mason, S. (2007). </w:t>
      </w:r>
      <w:proofErr w:type="gramStart"/>
      <w:r w:rsidRPr="00C716F6">
        <w:rPr>
          <w:rFonts w:ascii="Arial" w:hAnsi="Arial" w:cs="Arial"/>
        </w:rPr>
        <w:t>Custody planning with families affected by HIV.</w:t>
      </w:r>
      <w:proofErr w:type="gramEnd"/>
      <w:r w:rsidRPr="00C716F6">
        <w:rPr>
          <w:rFonts w:ascii="Arial" w:hAnsi="Arial" w:cs="Arial"/>
        </w:rPr>
        <w:t xml:space="preserve"> </w:t>
      </w:r>
      <w:r w:rsidRPr="00C716F6">
        <w:rPr>
          <w:rFonts w:ascii="Arial" w:hAnsi="Arial" w:cs="Arial"/>
          <w:i/>
        </w:rPr>
        <w:t>Health &amp;</w:t>
      </w:r>
      <w:r w:rsidRPr="00C716F6">
        <w:rPr>
          <w:rFonts w:ascii="Arial" w:hAnsi="Arial" w:cs="Arial"/>
          <w:i/>
          <w:spacing w:val="-38"/>
        </w:rPr>
        <w:t xml:space="preserve"> </w:t>
      </w:r>
      <w:r w:rsidRPr="00C716F6">
        <w:rPr>
          <w:rFonts w:ascii="Arial" w:hAnsi="Arial" w:cs="Arial"/>
          <w:i/>
        </w:rPr>
        <w:t xml:space="preserve">Social Work, </w:t>
      </w:r>
      <w:r w:rsidRPr="00C716F6">
        <w:rPr>
          <w:rFonts w:ascii="Arial" w:hAnsi="Arial" w:cs="Arial"/>
        </w:rPr>
        <w:t>32(2),</w:t>
      </w:r>
      <w:r w:rsidRPr="00C716F6">
        <w:rPr>
          <w:rFonts w:ascii="Arial" w:hAnsi="Arial" w:cs="Arial"/>
          <w:spacing w:val="-9"/>
        </w:rPr>
        <w:t xml:space="preserve"> </w:t>
      </w:r>
      <w:r w:rsidRPr="00C716F6">
        <w:rPr>
          <w:rFonts w:ascii="Arial" w:hAnsi="Arial" w:cs="Arial"/>
        </w:rPr>
        <w:t>143-146.</w:t>
      </w:r>
    </w:p>
    <w:p w:rsidR="00A537F9" w:rsidRPr="00C716F6" w:rsidRDefault="00A537F9" w:rsidP="00C716F6">
      <w:pPr>
        <w:spacing w:after="0" w:line="480" w:lineRule="auto"/>
        <w:ind w:left="720" w:hanging="720"/>
        <w:contextualSpacing/>
        <w:rPr>
          <w:rFonts w:ascii="Arial" w:hAnsi="Arial" w:cs="Arial"/>
        </w:rPr>
      </w:pPr>
    </w:p>
    <w:p w:rsidR="00A537F9" w:rsidRPr="00C716F6" w:rsidRDefault="00A537F9" w:rsidP="00C716F6">
      <w:pPr>
        <w:spacing w:after="0" w:line="480" w:lineRule="auto"/>
        <w:ind w:left="720" w:hanging="720"/>
        <w:contextualSpacing/>
        <w:rPr>
          <w:rFonts w:ascii="Arial" w:eastAsia="Times New Roman" w:hAnsi="Arial" w:cs="Arial"/>
        </w:rPr>
      </w:pPr>
      <w:proofErr w:type="spellStart"/>
      <w:r w:rsidRPr="00C716F6">
        <w:rPr>
          <w:rFonts w:ascii="Arial" w:hAnsi="Arial" w:cs="Arial"/>
        </w:rPr>
        <w:lastRenderedPageBreak/>
        <w:t>Messinger</w:t>
      </w:r>
      <w:proofErr w:type="spellEnd"/>
      <w:r w:rsidRPr="00C716F6">
        <w:rPr>
          <w:rFonts w:ascii="Arial" w:hAnsi="Arial" w:cs="Arial"/>
        </w:rPr>
        <w:t>, L. (2004). Comprehensive community initiatives:  A rural</w:t>
      </w:r>
      <w:r w:rsidRPr="00C716F6">
        <w:rPr>
          <w:rFonts w:ascii="Arial" w:hAnsi="Arial" w:cs="Arial"/>
          <w:spacing w:val="8"/>
        </w:rPr>
        <w:t xml:space="preserve"> </w:t>
      </w:r>
      <w:r w:rsidRPr="00C716F6">
        <w:rPr>
          <w:rFonts w:ascii="Arial" w:hAnsi="Arial" w:cs="Arial"/>
        </w:rPr>
        <w:t xml:space="preserve">perspective. </w:t>
      </w:r>
      <w:r w:rsidRPr="00C716F6">
        <w:rPr>
          <w:rFonts w:ascii="Arial" w:hAnsi="Arial" w:cs="Arial"/>
          <w:i/>
        </w:rPr>
        <w:t>Social Work</w:t>
      </w:r>
      <w:r w:rsidRPr="00C716F6">
        <w:rPr>
          <w:rFonts w:ascii="Arial" w:hAnsi="Arial" w:cs="Arial"/>
        </w:rPr>
        <w:t>, 49(4),</w:t>
      </w:r>
      <w:r w:rsidRPr="00C716F6">
        <w:rPr>
          <w:rFonts w:ascii="Arial" w:hAnsi="Arial" w:cs="Arial"/>
          <w:spacing w:val="-7"/>
        </w:rPr>
        <w:t xml:space="preserve"> </w:t>
      </w:r>
      <w:r w:rsidRPr="00C716F6">
        <w:rPr>
          <w:rFonts w:ascii="Arial" w:hAnsi="Arial" w:cs="Arial"/>
        </w:rPr>
        <w:t>535-546.</w:t>
      </w:r>
    </w:p>
    <w:p w:rsidR="00A537F9" w:rsidRPr="00C716F6" w:rsidRDefault="00A537F9" w:rsidP="00C716F6">
      <w:pPr>
        <w:spacing w:after="0" w:line="480" w:lineRule="auto"/>
        <w:ind w:left="720" w:hanging="720"/>
        <w:contextualSpacing/>
        <w:rPr>
          <w:rFonts w:ascii="Arial" w:eastAsia="Times New Roman" w:hAnsi="Arial" w:cs="Arial"/>
        </w:rPr>
      </w:pPr>
      <w:proofErr w:type="gramStart"/>
      <w:r w:rsidRPr="00C716F6">
        <w:rPr>
          <w:rFonts w:ascii="Arial" w:hAnsi="Arial" w:cs="Arial"/>
        </w:rPr>
        <w:t>Mitchell,</w:t>
      </w:r>
      <w:r w:rsidRPr="00C716F6">
        <w:rPr>
          <w:rFonts w:ascii="Arial" w:hAnsi="Arial" w:cs="Arial"/>
          <w:spacing w:val="-5"/>
        </w:rPr>
        <w:t xml:space="preserve"> </w:t>
      </w:r>
      <w:r w:rsidRPr="00C716F6">
        <w:rPr>
          <w:rFonts w:ascii="Arial" w:hAnsi="Arial" w:cs="Arial"/>
        </w:rPr>
        <w:t>W.</w:t>
      </w:r>
      <w:r w:rsidRPr="00C716F6">
        <w:rPr>
          <w:rFonts w:ascii="Arial" w:hAnsi="Arial" w:cs="Arial"/>
          <w:spacing w:val="50"/>
        </w:rPr>
        <w:t xml:space="preserve"> </w:t>
      </w:r>
      <w:r w:rsidRPr="00C716F6">
        <w:rPr>
          <w:rFonts w:ascii="Arial" w:hAnsi="Arial" w:cs="Arial"/>
        </w:rPr>
        <w:t>(2007).</w:t>
      </w:r>
      <w:proofErr w:type="gramEnd"/>
      <w:r w:rsidRPr="00C716F6">
        <w:rPr>
          <w:rFonts w:ascii="Arial" w:hAnsi="Arial" w:cs="Arial"/>
          <w:spacing w:val="-2"/>
        </w:rPr>
        <w:t xml:space="preserve"> </w:t>
      </w:r>
      <w:r w:rsidRPr="00C716F6">
        <w:rPr>
          <w:rFonts w:ascii="Arial" w:hAnsi="Arial" w:cs="Arial"/>
        </w:rPr>
        <w:t>Research</w:t>
      </w:r>
      <w:r w:rsidRPr="00C716F6">
        <w:rPr>
          <w:rFonts w:ascii="Arial" w:hAnsi="Arial" w:cs="Arial"/>
          <w:spacing w:val="-2"/>
        </w:rPr>
        <w:t xml:space="preserve"> </w:t>
      </w:r>
      <w:r w:rsidRPr="00C716F6">
        <w:rPr>
          <w:rFonts w:ascii="Arial" w:hAnsi="Arial" w:cs="Arial"/>
        </w:rPr>
        <w:t>review:</w:t>
      </w:r>
      <w:r w:rsidRPr="00C716F6">
        <w:rPr>
          <w:rFonts w:ascii="Arial" w:hAnsi="Arial" w:cs="Arial"/>
          <w:spacing w:val="50"/>
        </w:rPr>
        <w:t xml:space="preserve"> </w:t>
      </w:r>
      <w:r w:rsidRPr="00C716F6">
        <w:rPr>
          <w:rFonts w:ascii="Arial" w:hAnsi="Arial" w:cs="Arial"/>
        </w:rPr>
        <w:t>The</w:t>
      </w:r>
      <w:r w:rsidRPr="00C716F6">
        <w:rPr>
          <w:rFonts w:ascii="Arial" w:hAnsi="Arial" w:cs="Arial"/>
          <w:spacing w:val="-2"/>
        </w:rPr>
        <w:t xml:space="preserve"> </w:t>
      </w:r>
      <w:r w:rsidRPr="00C716F6">
        <w:rPr>
          <w:rFonts w:ascii="Arial" w:hAnsi="Arial" w:cs="Arial"/>
        </w:rPr>
        <w:t>role</w:t>
      </w:r>
      <w:r w:rsidRPr="00C716F6">
        <w:rPr>
          <w:rFonts w:ascii="Arial" w:hAnsi="Arial" w:cs="Arial"/>
          <w:spacing w:val="-4"/>
        </w:rPr>
        <w:t xml:space="preserve"> </w:t>
      </w:r>
      <w:r w:rsidRPr="00C716F6">
        <w:rPr>
          <w:rFonts w:ascii="Arial" w:hAnsi="Arial" w:cs="Arial"/>
        </w:rPr>
        <w:t>of</w:t>
      </w:r>
      <w:r w:rsidRPr="00C716F6">
        <w:rPr>
          <w:rFonts w:ascii="Arial" w:hAnsi="Arial" w:cs="Arial"/>
          <w:spacing w:val="1"/>
        </w:rPr>
        <w:t xml:space="preserve"> </w:t>
      </w:r>
      <w:r w:rsidRPr="00C716F6">
        <w:rPr>
          <w:rFonts w:ascii="Arial" w:hAnsi="Arial" w:cs="Arial"/>
        </w:rPr>
        <w:t>grandparents</w:t>
      </w:r>
      <w:r w:rsidRPr="00C716F6">
        <w:rPr>
          <w:rFonts w:ascii="Arial" w:hAnsi="Arial" w:cs="Arial"/>
          <w:spacing w:val="-2"/>
        </w:rPr>
        <w:t xml:space="preserve"> </w:t>
      </w:r>
      <w:r w:rsidRPr="00C716F6">
        <w:rPr>
          <w:rFonts w:ascii="Arial" w:hAnsi="Arial" w:cs="Arial"/>
        </w:rPr>
        <w:t>in</w:t>
      </w:r>
      <w:r w:rsidRPr="00C716F6">
        <w:rPr>
          <w:rFonts w:ascii="Arial" w:hAnsi="Arial" w:cs="Arial"/>
          <w:spacing w:val="-30"/>
        </w:rPr>
        <w:t xml:space="preserve"> </w:t>
      </w:r>
      <w:r w:rsidRPr="00C716F6">
        <w:rPr>
          <w:rFonts w:ascii="Arial" w:hAnsi="Arial" w:cs="Arial"/>
        </w:rPr>
        <w:t>intergenerational support for families with disabled children: A review of the literature</w:t>
      </w:r>
      <w:r w:rsidRPr="00C716F6">
        <w:rPr>
          <w:rFonts w:ascii="Arial" w:hAnsi="Arial" w:cs="Arial"/>
          <w:i/>
        </w:rPr>
        <w:t>. Child and Family</w:t>
      </w:r>
      <w:r w:rsidRPr="00C716F6">
        <w:rPr>
          <w:rFonts w:ascii="Arial" w:hAnsi="Arial" w:cs="Arial"/>
          <w:i/>
          <w:spacing w:val="8"/>
        </w:rPr>
        <w:t xml:space="preserve"> </w:t>
      </w:r>
      <w:r w:rsidRPr="00C716F6">
        <w:rPr>
          <w:rFonts w:ascii="Arial" w:hAnsi="Arial" w:cs="Arial"/>
          <w:i/>
        </w:rPr>
        <w:t>Social Work</w:t>
      </w:r>
      <w:r w:rsidRPr="00C716F6">
        <w:rPr>
          <w:rFonts w:ascii="Arial" w:hAnsi="Arial" w:cs="Arial"/>
        </w:rPr>
        <w:t>, 12,</w:t>
      </w:r>
      <w:r w:rsidRPr="00C716F6">
        <w:rPr>
          <w:rFonts w:ascii="Arial" w:hAnsi="Arial" w:cs="Arial"/>
          <w:spacing w:val="-6"/>
        </w:rPr>
        <w:t xml:space="preserve"> </w:t>
      </w:r>
      <w:r w:rsidRPr="00C716F6">
        <w:rPr>
          <w:rFonts w:ascii="Arial" w:hAnsi="Arial" w:cs="Arial"/>
        </w:rPr>
        <w:t>94-101.</w:t>
      </w:r>
    </w:p>
    <w:p w:rsidR="00A537F9" w:rsidRPr="00C716F6" w:rsidRDefault="00A537F9" w:rsidP="00C716F6">
      <w:pPr>
        <w:spacing w:after="0" w:line="480" w:lineRule="auto"/>
        <w:ind w:left="720" w:hanging="720"/>
        <w:contextualSpacing/>
        <w:rPr>
          <w:rFonts w:ascii="Arial" w:eastAsia="Times New Roman" w:hAnsi="Arial" w:cs="Arial"/>
        </w:rPr>
      </w:pPr>
      <w:proofErr w:type="gramStart"/>
      <w:r w:rsidRPr="00C716F6">
        <w:rPr>
          <w:rFonts w:ascii="Arial" w:hAnsi="Arial" w:cs="Arial"/>
        </w:rPr>
        <w:t xml:space="preserve">Moran, J.R., &amp; </w:t>
      </w:r>
      <w:proofErr w:type="spellStart"/>
      <w:r w:rsidRPr="00C716F6">
        <w:rPr>
          <w:rFonts w:ascii="Arial" w:hAnsi="Arial" w:cs="Arial"/>
        </w:rPr>
        <w:t>Bussey</w:t>
      </w:r>
      <w:proofErr w:type="spellEnd"/>
      <w:r w:rsidRPr="00C716F6">
        <w:rPr>
          <w:rFonts w:ascii="Arial" w:hAnsi="Arial" w:cs="Arial"/>
        </w:rPr>
        <w:t>, M. (2007).</w:t>
      </w:r>
      <w:proofErr w:type="gramEnd"/>
      <w:r w:rsidRPr="00C716F6">
        <w:rPr>
          <w:rFonts w:ascii="Arial" w:hAnsi="Arial" w:cs="Arial"/>
        </w:rPr>
        <w:t xml:space="preserve"> Results of an alcohol prevention program with</w:t>
      </w:r>
      <w:r w:rsidRPr="00C716F6">
        <w:rPr>
          <w:rFonts w:ascii="Arial" w:hAnsi="Arial" w:cs="Arial"/>
          <w:spacing w:val="-39"/>
        </w:rPr>
        <w:t xml:space="preserve"> </w:t>
      </w:r>
      <w:r w:rsidRPr="00C716F6">
        <w:rPr>
          <w:rFonts w:ascii="Arial" w:hAnsi="Arial" w:cs="Arial"/>
        </w:rPr>
        <w:t xml:space="preserve">urban American Indian youth.  </w:t>
      </w:r>
      <w:r w:rsidRPr="00C716F6">
        <w:rPr>
          <w:rFonts w:ascii="Arial" w:hAnsi="Arial" w:cs="Arial"/>
          <w:i/>
        </w:rPr>
        <w:t>Child and Adolescent Social Work Journal</w:t>
      </w:r>
      <w:r w:rsidRPr="00C716F6">
        <w:rPr>
          <w:rFonts w:ascii="Arial" w:hAnsi="Arial" w:cs="Arial"/>
        </w:rPr>
        <w:t>, 24(1),</w:t>
      </w:r>
      <w:r w:rsidRPr="00C716F6">
        <w:rPr>
          <w:rFonts w:ascii="Arial" w:hAnsi="Arial" w:cs="Arial"/>
          <w:spacing w:val="-34"/>
        </w:rPr>
        <w:t xml:space="preserve"> </w:t>
      </w:r>
      <w:r w:rsidRPr="00C716F6">
        <w:rPr>
          <w:rFonts w:ascii="Arial" w:hAnsi="Arial" w:cs="Arial"/>
        </w:rPr>
        <w:t>1-21.</w:t>
      </w:r>
    </w:p>
    <w:p w:rsidR="004D32BC" w:rsidRPr="00C716F6" w:rsidRDefault="00A537F9" w:rsidP="00C716F6">
      <w:pPr>
        <w:spacing w:after="0" w:line="480" w:lineRule="auto"/>
        <w:ind w:left="720" w:hanging="720"/>
        <w:contextualSpacing/>
        <w:rPr>
          <w:rFonts w:ascii="Arial" w:hAnsi="Arial" w:cs="Arial"/>
        </w:rPr>
      </w:pPr>
      <w:proofErr w:type="spellStart"/>
      <w:proofErr w:type="gramStart"/>
      <w:r w:rsidRPr="00C716F6">
        <w:rPr>
          <w:rFonts w:ascii="Arial" w:hAnsi="Arial" w:cs="Arial"/>
        </w:rPr>
        <w:t>Nebbitt</w:t>
      </w:r>
      <w:proofErr w:type="spellEnd"/>
      <w:r w:rsidRPr="00C716F6">
        <w:rPr>
          <w:rFonts w:ascii="Arial" w:hAnsi="Arial" w:cs="Arial"/>
        </w:rPr>
        <w:t xml:space="preserve">, V.E., </w:t>
      </w:r>
      <w:proofErr w:type="spellStart"/>
      <w:r w:rsidRPr="00C716F6">
        <w:rPr>
          <w:rFonts w:ascii="Arial" w:hAnsi="Arial" w:cs="Arial"/>
        </w:rPr>
        <w:t>Lombe</w:t>
      </w:r>
      <w:proofErr w:type="spellEnd"/>
      <w:r w:rsidR="004D32BC" w:rsidRPr="00C716F6">
        <w:rPr>
          <w:rFonts w:ascii="Arial" w:hAnsi="Arial" w:cs="Arial"/>
        </w:rPr>
        <w:t>, M., &amp; Lindsey, M.A.</w:t>
      </w:r>
      <w:proofErr w:type="gramEnd"/>
      <w:r w:rsidR="004D32BC" w:rsidRPr="00C716F6">
        <w:rPr>
          <w:rFonts w:ascii="Arial" w:hAnsi="Arial" w:cs="Arial"/>
        </w:rPr>
        <w:t xml:space="preserve">  </w:t>
      </w:r>
      <w:proofErr w:type="gramStart"/>
      <w:r w:rsidR="004D32BC" w:rsidRPr="00C716F6">
        <w:rPr>
          <w:rFonts w:ascii="Arial" w:hAnsi="Arial" w:cs="Arial"/>
        </w:rPr>
        <w:t xml:space="preserve">(2007). </w:t>
      </w:r>
      <w:r w:rsidRPr="00C716F6">
        <w:rPr>
          <w:rFonts w:ascii="Arial" w:hAnsi="Arial" w:cs="Arial"/>
        </w:rPr>
        <w:t xml:space="preserve">Perceived </w:t>
      </w:r>
      <w:r w:rsidR="004D32BC" w:rsidRPr="00C716F6">
        <w:rPr>
          <w:rFonts w:ascii="Arial" w:hAnsi="Arial" w:cs="Arial"/>
        </w:rPr>
        <w:t>p</w:t>
      </w:r>
      <w:r w:rsidRPr="00C716F6">
        <w:rPr>
          <w:rFonts w:ascii="Arial" w:hAnsi="Arial" w:cs="Arial"/>
        </w:rPr>
        <w:t>arental behavior</w:t>
      </w:r>
      <w:r w:rsidRPr="00C716F6">
        <w:rPr>
          <w:rFonts w:ascii="Arial" w:hAnsi="Arial" w:cs="Arial"/>
          <w:spacing w:val="-37"/>
        </w:rPr>
        <w:t xml:space="preserve"> </w:t>
      </w:r>
      <w:r w:rsidRPr="00C716F6">
        <w:rPr>
          <w:rFonts w:ascii="Arial" w:hAnsi="Arial" w:cs="Arial"/>
        </w:rPr>
        <w:t>and</w:t>
      </w:r>
      <w:r w:rsidR="004D32BC" w:rsidRPr="00C716F6">
        <w:rPr>
          <w:rFonts w:ascii="Arial" w:hAnsi="Arial" w:cs="Arial"/>
        </w:rPr>
        <w:t xml:space="preserve"> </w:t>
      </w:r>
      <w:r w:rsidRPr="00C716F6">
        <w:rPr>
          <w:rFonts w:ascii="Arial" w:hAnsi="Arial" w:cs="Arial"/>
        </w:rPr>
        <w:t>peer affiliations among urban African American adolescents.</w:t>
      </w:r>
      <w:proofErr w:type="gramEnd"/>
      <w:r w:rsidRPr="00C716F6">
        <w:rPr>
          <w:rFonts w:ascii="Arial" w:hAnsi="Arial" w:cs="Arial"/>
        </w:rPr>
        <w:t xml:space="preserve"> </w:t>
      </w:r>
      <w:proofErr w:type="gramStart"/>
      <w:r w:rsidRPr="00C716F6">
        <w:rPr>
          <w:rFonts w:ascii="Arial" w:hAnsi="Arial" w:cs="Arial"/>
          <w:i/>
        </w:rPr>
        <w:t>Social Work Research</w:t>
      </w:r>
      <w:r w:rsidRPr="00C716F6">
        <w:rPr>
          <w:rFonts w:ascii="Arial" w:hAnsi="Arial" w:cs="Arial"/>
        </w:rPr>
        <w:t>, 31(3),</w:t>
      </w:r>
      <w:r w:rsidRPr="00C716F6">
        <w:rPr>
          <w:rFonts w:ascii="Arial" w:hAnsi="Arial" w:cs="Arial"/>
          <w:spacing w:val="7"/>
        </w:rPr>
        <w:t xml:space="preserve"> </w:t>
      </w:r>
      <w:r w:rsidRPr="00C716F6">
        <w:rPr>
          <w:rFonts w:ascii="Arial" w:hAnsi="Arial" w:cs="Arial"/>
        </w:rPr>
        <w:t>163- 169.</w:t>
      </w:r>
      <w:proofErr w:type="gramEnd"/>
    </w:p>
    <w:p w:rsidR="004D32BC" w:rsidRPr="00C716F6" w:rsidRDefault="00A537F9" w:rsidP="00C716F6">
      <w:pPr>
        <w:spacing w:after="0" w:line="480" w:lineRule="auto"/>
        <w:ind w:left="720" w:hanging="720"/>
        <w:contextualSpacing/>
        <w:rPr>
          <w:rFonts w:ascii="Arial" w:hAnsi="Arial" w:cs="Arial"/>
        </w:rPr>
      </w:pPr>
      <w:proofErr w:type="spellStart"/>
      <w:proofErr w:type="gramStart"/>
      <w:r w:rsidRPr="00C716F6">
        <w:rPr>
          <w:rFonts w:ascii="Arial" w:hAnsi="Arial" w:cs="Arial"/>
        </w:rPr>
        <w:t>Rittner</w:t>
      </w:r>
      <w:proofErr w:type="spellEnd"/>
      <w:r w:rsidRPr="00C716F6">
        <w:rPr>
          <w:rFonts w:ascii="Arial" w:hAnsi="Arial" w:cs="Arial"/>
        </w:rPr>
        <w:t xml:space="preserve">, B., Nakanishi, M., </w:t>
      </w:r>
      <w:proofErr w:type="spellStart"/>
      <w:r w:rsidRPr="00C716F6">
        <w:rPr>
          <w:rFonts w:ascii="Arial" w:hAnsi="Arial" w:cs="Arial"/>
        </w:rPr>
        <w:t>Nackerud</w:t>
      </w:r>
      <w:proofErr w:type="spellEnd"/>
      <w:r w:rsidRPr="00C716F6">
        <w:rPr>
          <w:rFonts w:ascii="Arial" w:hAnsi="Arial" w:cs="Arial"/>
        </w:rPr>
        <w:t>, &amp; Hammons, K.</w:t>
      </w:r>
      <w:proofErr w:type="gramEnd"/>
      <w:r w:rsidRPr="00C716F6">
        <w:rPr>
          <w:rFonts w:ascii="Arial" w:hAnsi="Arial" w:cs="Arial"/>
        </w:rPr>
        <w:t xml:space="preserve">  (1999)</w:t>
      </w:r>
      <w:proofErr w:type="gramStart"/>
      <w:r w:rsidRPr="00C716F6">
        <w:rPr>
          <w:rFonts w:ascii="Arial" w:hAnsi="Arial" w:cs="Arial"/>
        </w:rPr>
        <w:t>.  How</w:t>
      </w:r>
      <w:proofErr w:type="gramEnd"/>
      <w:r w:rsidRPr="00C716F6">
        <w:rPr>
          <w:rFonts w:ascii="Arial" w:hAnsi="Arial" w:cs="Arial"/>
        </w:rPr>
        <w:t xml:space="preserve"> MSW</w:t>
      </w:r>
      <w:r w:rsidRPr="00C716F6">
        <w:rPr>
          <w:rFonts w:ascii="Arial" w:hAnsi="Arial" w:cs="Arial"/>
          <w:spacing w:val="-35"/>
        </w:rPr>
        <w:t xml:space="preserve"> </w:t>
      </w:r>
      <w:r w:rsidRPr="00C716F6">
        <w:rPr>
          <w:rFonts w:ascii="Arial" w:hAnsi="Arial" w:cs="Arial"/>
        </w:rPr>
        <w:t>graduates</w:t>
      </w:r>
      <w:r w:rsidR="004D32BC" w:rsidRPr="00C716F6">
        <w:rPr>
          <w:rFonts w:ascii="Arial" w:hAnsi="Arial" w:cs="Arial"/>
        </w:rPr>
        <w:t xml:space="preserve"> </w:t>
      </w:r>
      <w:r w:rsidRPr="00C716F6">
        <w:rPr>
          <w:rFonts w:ascii="Arial" w:hAnsi="Arial" w:cs="Arial"/>
        </w:rPr>
        <w:t>apply what they learned about diversity to their work with small groups</w:t>
      </w:r>
      <w:r w:rsidRPr="00C716F6">
        <w:rPr>
          <w:rFonts w:ascii="Arial" w:hAnsi="Arial" w:cs="Arial"/>
          <w:i/>
        </w:rPr>
        <w:t>. Journal of Social</w:t>
      </w:r>
      <w:r w:rsidRPr="00C716F6">
        <w:rPr>
          <w:rFonts w:ascii="Arial" w:hAnsi="Arial" w:cs="Arial"/>
          <w:i/>
          <w:spacing w:val="21"/>
        </w:rPr>
        <w:t xml:space="preserve"> </w:t>
      </w:r>
      <w:r w:rsidRPr="00C716F6">
        <w:rPr>
          <w:rFonts w:ascii="Arial" w:hAnsi="Arial" w:cs="Arial"/>
          <w:i/>
        </w:rPr>
        <w:t xml:space="preserve">Work Education, </w:t>
      </w:r>
      <w:r w:rsidRPr="00C716F6">
        <w:rPr>
          <w:rFonts w:ascii="Arial" w:hAnsi="Arial" w:cs="Arial"/>
        </w:rPr>
        <w:t>35(3),</w:t>
      </w:r>
      <w:r w:rsidRPr="00C716F6">
        <w:rPr>
          <w:rFonts w:ascii="Arial" w:hAnsi="Arial" w:cs="Arial"/>
          <w:spacing w:val="-9"/>
        </w:rPr>
        <w:t xml:space="preserve"> </w:t>
      </w:r>
      <w:r w:rsidRPr="00C716F6">
        <w:rPr>
          <w:rFonts w:ascii="Arial" w:hAnsi="Arial" w:cs="Arial"/>
        </w:rPr>
        <w:t>421-431.</w:t>
      </w:r>
    </w:p>
    <w:p w:rsidR="002C750C" w:rsidRPr="00C716F6" w:rsidRDefault="00A537F9" w:rsidP="00C716F6">
      <w:pPr>
        <w:spacing w:after="0" w:line="480" w:lineRule="auto"/>
        <w:ind w:left="720" w:hanging="720"/>
        <w:contextualSpacing/>
        <w:rPr>
          <w:rFonts w:ascii="Arial" w:hAnsi="Arial" w:cs="Arial"/>
        </w:rPr>
      </w:pPr>
      <w:proofErr w:type="spellStart"/>
      <w:r w:rsidRPr="00C716F6">
        <w:rPr>
          <w:rFonts w:ascii="Arial" w:hAnsi="Arial" w:cs="Arial"/>
        </w:rPr>
        <w:t>Rosenkoetter</w:t>
      </w:r>
      <w:proofErr w:type="spellEnd"/>
      <w:r w:rsidRPr="00C716F6">
        <w:rPr>
          <w:rFonts w:ascii="Arial" w:hAnsi="Arial" w:cs="Arial"/>
        </w:rPr>
        <w:t xml:space="preserve">, S.E., </w:t>
      </w:r>
      <w:proofErr w:type="spellStart"/>
      <w:r w:rsidRPr="00C716F6">
        <w:rPr>
          <w:rFonts w:ascii="Arial" w:hAnsi="Arial" w:cs="Arial"/>
        </w:rPr>
        <w:t>Hains</w:t>
      </w:r>
      <w:proofErr w:type="spellEnd"/>
      <w:r w:rsidRPr="00C716F6">
        <w:rPr>
          <w:rFonts w:ascii="Arial" w:hAnsi="Arial" w:cs="Arial"/>
        </w:rPr>
        <w:t xml:space="preserve">, A.H., &amp; </w:t>
      </w:r>
      <w:proofErr w:type="spellStart"/>
      <w:r w:rsidRPr="00C716F6">
        <w:rPr>
          <w:rFonts w:ascii="Arial" w:hAnsi="Arial" w:cs="Arial"/>
        </w:rPr>
        <w:t>Dogaru</w:t>
      </w:r>
      <w:proofErr w:type="spellEnd"/>
      <w:r w:rsidRPr="00C716F6">
        <w:rPr>
          <w:rFonts w:ascii="Arial" w:hAnsi="Arial" w:cs="Arial"/>
        </w:rPr>
        <w:t>, C.  (2007)</w:t>
      </w:r>
      <w:proofErr w:type="gramStart"/>
      <w:r w:rsidRPr="00C716F6">
        <w:rPr>
          <w:rFonts w:ascii="Arial" w:hAnsi="Arial" w:cs="Arial"/>
        </w:rPr>
        <w:t>.  Successful</w:t>
      </w:r>
      <w:proofErr w:type="gramEnd"/>
      <w:r w:rsidRPr="00C716F6">
        <w:rPr>
          <w:rFonts w:ascii="Arial" w:hAnsi="Arial" w:cs="Arial"/>
        </w:rPr>
        <w:t xml:space="preserve"> transitions for</w:t>
      </w:r>
      <w:r w:rsidRPr="00C716F6">
        <w:rPr>
          <w:rFonts w:ascii="Arial" w:hAnsi="Arial" w:cs="Arial"/>
          <w:spacing w:val="-46"/>
        </w:rPr>
        <w:t xml:space="preserve"> </w:t>
      </w:r>
      <w:r w:rsidRPr="00C716F6">
        <w:rPr>
          <w:rFonts w:ascii="Arial" w:hAnsi="Arial" w:cs="Arial"/>
        </w:rPr>
        <w:t>young</w:t>
      </w:r>
    </w:p>
    <w:p w:rsidR="002C750C" w:rsidRPr="00C716F6" w:rsidRDefault="002C750C" w:rsidP="00C716F6">
      <w:pPr>
        <w:spacing w:after="0" w:line="480" w:lineRule="auto"/>
        <w:ind w:left="720" w:hanging="720"/>
        <w:contextualSpacing/>
        <w:rPr>
          <w:rFonts w:ascii="Arial" w:hAnsi="Arial" w:cs="Arial"/>
        </w:rPr>
      </w:pPr>
    </w:p>
    <w:p w:rsidR="002C750C" w:rsidRPr="00C716F6" w:rsidRDefault="002C750C" w:rsidP="00C716F6">
      <w:pPr>
        <w:spacing w:after="0" w:line="480" w:lineRule="auto"/>
        <w:ind w:left="720" w:hanging="720"/>
        <w:contextualSpacing/>
        <w:rPr>
          <w:rFonts w:ascii="Arial" w:hAnsi="Arial" w:cs="Arial"/>
        </w:rPr>
      </w:pPr>
    </w:p>
    <w:sectPr w:rsidR="002C750C" w:rsidRPr="00C716F6" w:rsidSect="00994865">
      <w:headerReference w:type="even" r:id="rId28"/>
      <w:headerReference w:type="default" r:id="rId29"/>
      <w:foot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9D" w:rsidRDefault="009E489D" w:rsidP="00851032">
      <w:pPr>
        <w:spacing w:after="0" w:line="240" w:lineRule="auto"/>
      </w:pPr>
      <w:r>
        <w:separator/>
      </w:r>
    </w:p>
  </w:endnote>
  <w:endnote w:type="continuationSeparator" w:id="0">
    <w:p w:rsidR="009E489D" w:rsidRDefault="009E489D"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40281"/>
      <w:docPartObj>
        <w:docPartGallery w:val="Page Numbers (Bottom of Page)"/>
        <w:docPartUnique/>
      </w:docPartObj>
    </w:sdtPr>
    <w:sdtEndPr>
      <w:rPr>
        <w:noProof/>
      </w:rPr>
    </w:sdtEndPr>
    <w:sdtContent>
      <w:p w:rsidR="006F429B" w:rsidRDefault="006F429B">
        <w:pPr>
          <w:pStyle w:val="Footer"/>
          <w:jc w:val="right"/>
        </w:pPr>
        <w:r>
          <w:t xml:space="preserve">MSW Foundation Syllabus 2018-19 </w:t>
        </w:r>
        <w:r>
          <w:fldChar w:fldCharType="begin"/>
        </w:r>
        <w:r>
          <w:instrText xml:space="preserve"> PAGE   \* MERGEFORMAT </w:instrText>
        </w:r>
        <w:r>
          <w:fldChar w:fldCharType="separate"/>
        </w:r>
        <w:r>
          <w:rPr>
            <w:noProof/>
          </w:rPr>
          <w:t>7</w:t>
        </w:r>
        <w:r>
          <w:rPr>
            <w:noProof/>
          </w:rPr>
          <w:fldChar w:fldCharType="end"/>
        </w:r>
      </w:p>
    </w:sdtContent>
  </w:sdt>
  <w:p w:rsidR="006F429B" w:rsidRDefault="006F4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9" w:rsidRDefault="006F429B">
    <w:pPr>
      <w:pStyle w:val="Footer"/>
      <w:jc w:val="right"/>
    </w:pPr>
    <w:r>
      <w:t>MSW Foundation Syllabus 2018-19</w:t>
    </w:r>
    <w:r w:rsidR="00A537F9">
      <w:t xml:space="preserve"> </w:t>
    </w:r>
    <w:sdt>
      <w:sdtPr>
        <w:id w:val="444459999"/>
        <w:docPartObj>
          <w:docPartGallery w:val="Page Numbers (Bottom of Page)"/>
          <w:docPartUnique/>
        </w:docPartObj>
      </w:sdtPr>
      <w:sdtEndPr/>
      <w:sdtContent>
        <w:r w:rsidR="00A537F9">
          <w:fldChar w:fldCharType="begin"/>
        </w:r>
        <w:r w:rsidR="00A537F9">
          <w:instrText xml:space="preserve"> PAGE   \* MERGEFORMAT </w:instrText>
        </w:r>
        <w:r w:rsidR="00A537F9">
          <w:fldChar w:fldCharType="separate"/>
        </w:r>
        <w:r>
          <w:rPr>
            <w:noProof/>
          </w:rPr>
          <w:t>18</w:t>
        </w:r>
        <w:r w:rsidR="00A537F9">
          <w:rPr>
            <w:noProof/>
          </w:rPr>
          <w:fldChar w:fldCharType="end"/>
        </w:r>
      </w:sdtContent>
    </w:sdt>
  </w:p>
  <w:p w:rsidR="00A537F9" w:rsidRDefault="00A53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9D" w:rsidRDefault="009E489D" w:rsidP="00851032">
      <w:pPr>
        <w:spacing w:after="0" w:line="240" w:lineRule="auto"/>
      </w:pPr>
      <w:r>
        <w:separator/>
      </w:r>
    </w:p>
  </w:footnote>
  <w:footnote w:type="continuationSeparator" w:id="0">
    <w:p w:rsidR="009E489D" w:rsidRDefault="009E489D"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9" w:rsidRDefault="00A53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9" w:rsidRDefault="00A537F9">
    <w:pPr>
      <w:pStyle w:val="Header"/>
      <w:jc w:val="right"/>
    </w:pPr>
    <w:r>
      <w:t xml:space="preserve"> </w:t>
    </w:r>
  </w:p>
  <w:p w:rsidR="00A537F9" w:rsidRDefault="00A53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9" w:rsidRDefault="00A53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991"/>
    <w:multiLevelType w:val="hybridMultilevel"/>
    <w:tmpl w:val="C5E0DF5C"/>
    <w:lvl w:ilvl="0" w:tplc="6426A40C">
      <w:start w:val="2"/>
      <w:numFmt w:val="decimal"/>
      <w:lvlText w:val="(%1)"/>
      <w:lvlJc w:val="left"/>
      <w:pPr>
        <w:ind w:left="240" w:hanging="339"/>
        <w:jc w:val="left"/>
      </w:pPr>
      <w:rPr>
        <w:rFonts w:ascii="Times New Roman" w:eastAsia="Times New Roman" w:hAnsi="Times New Roman" w:hint="default"/>
        <w:w w:val="100"/>
        <w:sz w:val="24"/>
        <w:szCs w:val="24"/>
      </w:rPr>
    </w:lvl>
    <w:lvl w:ilvl="1" w:tplc="EB6E6BE0">
      <w:start w:val="1"/>
      <w:numFmt w:val="bullet"/>
      <w:lvlText w:val=""/>
      <w:lvlJc w:val="left"/>
      <w:pPr>
        <w:ind w:left="840" w:hanging="360"/>
      </w:pPr>
      <w:rPr>
        <w:rFonts w:ascii="Symbol" w:eastAsia="Symbol" w:hAnsi="Symbol" w:hint="default"/>
        <w:w w:val="97"/>
        <w:sz w:val="20"/>
        <w:szCs w:val="20"/>
      </w:rPr>
    </w:lvl>
    <w:lvl w:ilvl="2" w:tplc="07E64828">
      <w:start w:val="1"/>
      <w:numFmt w:val="bullet"/>
      <w:lvlText w:val="•"/>
      <w:lvlJc w:val="left"/>
      <w:pPr>
        <w:ind w:left="1864" w:hanging="360"/>
      </w:pPr>
      <w:rPr>
        <w:rFonts w:hint="default"/>
      </w:rPr>
    </w:lvl>
    <w:lvl w:ilvl="3" w:tplc="77AEAB06">
      <w:start w:val="1"/>
      <w:numFmt w:val="bullet"/>
      <w:lvlText w:val="•"/>
      <w:lvlJc w:val="left"/>
      <w:pPr>
        <w:ind w:left="2888" w:hanging="360"/>
      </w:pPr>
      <w:rPr>
        <w:rFonts w:hint="default"/>
      </w:rPr>
    </w:lvl>
    <w:lvl w:ilvl="4" w:tplc="A28C8650">
      <w:start w:val="1"/>
      <w:numFmt w:val="bullet"/>
      <w:lvlText w:val="•"/>
      <w:lvlJc w:val="left"/>
      <w:pPr>
        <w:ind w:left="3913" w:hanging="360"/>
      </w:pPr>
      <w:rPr>
        <w:rFonts w:hint="default"/>
      </w:rPr>
    </w:lvl>
    <w:lvl w:ilvl="5" w:tplc="4B2C4F4C">
      <w:start w:val="1"/>
      <w:numFmt w:val="bullet"/>
      <w:lvlText w:val="•"/>
      <w:lvlJc w:val="left"/>
      <w:pPr>
        <w:ind w:left="4937" w:hanging="360"/>
      </w:pPr>
      <w:rPr>
        <w:rFonts w:hint="default"/>
      </w:rPr>
    </w:lvl>
    <w:lvl w:ilvl="6" w:tplc="7A324BA4">
      <w:start w:val="1"/>
      <w:numFmt w:val="bullet"/>
      <w:lvlText w:val="•"/>
      <w:lvlJc w:val="left"/>
      <w:pPr>
        <w:ind w:left="5962" w:hanging="360"/>
      </w:pPr>
      <w:rPr>
        <w:rFonts w:hint="default"/>
      </w:rPr>
    </w:lvl>
    <w:lvl w:ilvl="7" w:tplc="33720740">
      <w:start w:val="1"/>
      <w:numFmt w:val="bullet"/>
      <w:lvlText w:val="•"/>
      <w:lvlJc w:val="left"/>
      <w:pPr>
        <w:ind w:left="6986" w:hanging="360"/>
      </w:pPr>
      <w:rPr>
        <w:rFonts w:hint="default"/>
      </w:rPr>
    </w:lvl>
    <w:lvl w:ilvl="8" w:tplc="7186B414">
      <w:start w:val="1"/>
      <w:numFmt w:val="bullet"/>
      <w:lvlText w:val="•"/>
      <w:lvlJc w:val="left"/>
      <w:pPr>
        <w:ind w:left="8011" w:hanging="360"/>
      </w:pPr>
      <w:rPr>
        <w:rFonts w:hint="default"/>
      </w:rPr>
    </w:lvl>
  </w:abstractNum>
  <w:abstractNum w:abstractNumId="1">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83F17"/>
    <w:multiLevelType w:val="hybridMultilevel"/>
    <w:tmpl w:val="0B20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11422"/>
    <w:multiLevelType w:val="hybridMultilevel"/>
    <w:tmpl w:val="42787A8C"/>
    <w:lvl w:ilvl="0" w:tplc="C866706C">
      <w:start w:val="1"/>
      <w:numFmt w:val="lowerLetter"/>
      <w:lvlText w:val="%1."/>
      <w:lvlJc w:val="left"/>
      <w:pPr>
        <w:ind w:left="1560" w:hanging="360"/>
      </w:pPr>
      <w:rPr>
        <w:rFonts w:ascii="Times New Roman" w:eastAsia="Times New Roman" w:hAnsi="Times New Roman" w:hint="default"/>
        <w:spacing w:val="-4"/>
        <w:w w:val="97"/>
        <w:sz w:val="24"/>
        <w:szCs w:val="24"/>
      </w:rPr>
    </w:lvl>
    <w:lvl w:ilvl="1" w:tplc="541C3482">
      <w:start w:val="1"/>
      <w:numFmt w:val="bullet"/>
      <w:lvlText w:val="•"/>
      <w:lvlJc w:val="left"/>
      <w:pPr>
        <w:ind w:left="2424" w:hanging="360"/>
      </w:pPr>
      <w:rPr>
        <w:rFonts w:hint="default"/>
      </w:rPr>
    </w:lvl>
    <w:lvl w:ilvl="2" w:tplc="D7B8528A">
      <w:start w:val="1"/>
      <w:numFmt w:val="bullet"/>
      <w:lvlText w:val="•"/>
      <w:lvlJc w:val="left"/>
      <w:pPr>
        <w:ind w:left="3288" w:hanging="360"/>
      </w:pPr>
      <w:rPr>
        <w:rFonts w:hint="default"/>
      </w:rPr>
    </w:lvl>
    <w:lvl w:ilvl="3" w:tplc="DD8CC57A">
      <w:start w:val="1"/>
      <w:numFmt w:val="bullet"/>
      <w:lvlText w:val="•"/>
      <w:lvlJc w:val="left"/>
      <w:pPr>
        <w:ind w:left="4152" w:hanging="360"/>
      </w:pPr>
      <w:rPr>
        <w:rFonts w:hint="default"/>
      </w:rPr>
    </w:lvl>
    <w:lvl w:ilvl="4" w:tplc="4BC080B4">
      <w:start w:val="1"/>
      <w:numFmt w:val="bullet"/>
      <w:lvlText w:val="•"/>
      <w:lvlJc w:val="left"/>
      <w:pPr>
        <w:ind w:left="5016" w:hanging="360"/>
      </w:pPr>
      <w:rPr>
        <w:rFonts w:hint="default"/>
      </w:rPr>
    </w:lvl>
    <w:lvl w:ilvl="5" w:tplc="F4F62E72">
      <w:start w:val="1"/>
      <w:numFmt w:val="bullet"/>
      <w:lvlText w:val="•"/>
      <w:lvlJc w:val="left"/>
      <w:pPr>
        <w:ind w:left="5880" w:hanging="360"/>
      </w:pPr>
      <w:rPr>
        <w:rFonts w:hint="default"/>
      </w:rPr>
    </w:lvl>
    <w:lvl w:ilvl="6" w:tplc="58AAE8A8">
      <w:start w:val="1"/>
      <w:numFmt w:val="bullet"/>
      <w:lvlText w:val="•"/>
      <w:lvlJc w:val="left"/>
      <w:pPr>
        <w:ind w:left="6744" w:hanging="360"/>
      </w:pPr>
      <w:rPr>
        <w:rFonts w:hint="default"/>
      </w:rPr>
    </w:lvl>
    <w:lvl w:ilvl="7" w:tplc="0576CD08">
      <w:start w:val="1"/>
      <w:numFmt w:val="bullet"/>
      <w:lvlText w:val="•"/>
      <w:lvlJc w:val="left"/>
      <w:pPr>
        <w:ind w:left="7608" w:hanging="360"/>
      </w:pPr>
      <w:rPr>
        <w:rFonts w:hint="default"/>
      </w:rPr>
    </w:lvl>
    <w:lvl w:ilvl="8" w:tplc="4C5E2814">
      <w:start w:val="1"/>
      <w:numFmt w:val="bullet"/>
      <w:lvlText w:val="•"/>
      <w:lvlJc w:val="left"/>
      <w:pPr>
        <w:ind w:left="8472" w:hanging="360"/>
      </w:pPr>
      <w:rPr>
        <w:rFonts w:hint="default"/>
      </w:rPr>
    </w:lvl>
  </w:abstractNum>
  <w:num w:numId="1">
    <w:abstractNumId w:val="6"/>
  </w:num>
  <w:num w:numId="2">
    <w:abstractNumId w:val="4"/>
  </w:num>
  <w:num w:numId="3">
    <w:abstractNumId w:val="7"/>
  </w:num>
  <w:num w:numId="4">
    <w:abstractNumId w:val="2"/>
  </w:num>
  <w:num w:numId="5">
    <w:abstractNumId w:val="9"/>
  </w:num>
  <w:num w:numId="6">
    <w:abstractNumId w:val="5"/>
  </w:num>
  <w:num w:numId="7">
    <w:abstractNumId w:val="10"/>
  </w:num>
  <w:num w:numId="8">
    <w:abstractNumId w:val="0"/>
  </w:num>
  <w:num w:numId="9">
    <w:abstractNumId w:val="1"/>
  </w:num>
  <w:num w:numId="10">
    <w:abstractNumId w:val="3"/>
  </w:num>
  <w:num w:numId="11">
    <w:abstractNumId w:val="8"/>
    <w:lvlOverride w:ilvl="0">
      <w:startOverride w:val="1"/>
    </w:lvlOverride>
  </w:num>
  <w:num w:numId="12">
    <w:abstractNumId w:val="8"/>
    <w:lvlOverride w:ilvl="0">
      <w:startOverride w:val="2"/>
    </w:lvlOverride>
  </w:num>
  <w:num w:numId="13">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639E7"/>
    <w:rsid w:val="001368BE"/>
    <w:rsid w:val="00144540"/>
    <w:rsid w:val="001B7422"/>
    <w:rsid w:val="002316BE"/>
    <w:rsid w:val="00295CF2"/>
    <w:rsid w:val="002C750C"/>
    <w:rsid w:val="002F7DE6"/>
    <w:rsid w:val="00382702"/>
    <w:rsid w:val="00432AD6"/>
    <w:rsid w:val="004707A2"/>
    <w:rsid w:val="004D32BC"/>
    <w:rsid w:val="004D6346"/>
    <w:rsid w:val="004E6D02"/>
    <w:rsid w:val="005368C3"/>
    <w:rsid w:val="00615B7D"/>
    <w:rsid w:val="00650F48"/>
    <w:rsid w:val="00673F07"/>
    <w:rsid w:val="006F429B"/>
    <w:rsid w:val="00761A66"/>
    <w:rsid w:val="00761F27"/>
    <w:rsid w:val="007A2A85"/>
    <w:rsid w:val="007D010D"/>
    <w:rsid w:val="007F6E75"/>
    <w:rsid w:val="0083528F"/>
    <w:rsid w:val="00851032"/>
    <w:rsid w:val="00873258"/>
    <w:rsid w:val="008A3DAE"/>
    <w:rsid w:val="008B7E00"/>
    <w:rsid w:val="008E4174"/>
    <w:rsid w:val="00974854"/>
    <w:rsid w:val="00994865"/>
    <w:rsid w:val="009E489D"/>
    <w:rsid w:val="00A537F9"/>
    <w:rsid w:val="00AB45A1"/>
    <w:rsid w:val="00AE206C"/>
    <w:rsid w:val="00B03FBC"/>
    <w:rsid w:val="00B304AB"/>
    <w:rsid w:val="00BA6CD2"/>
    <w:rsid w:val="00BB735A"/>
    <w:rsid w:val="00C076C5"/>
    <w:rsid w:val="00C54E6C"/>
    <w:rsid w:val="00C716F6"/>
    <w:rsid w:val="00E1113E"/>
    <w:rsid w:val="00E2535E"/>
    <w:rsid w:val="00E31618"/>
    <w:rsid w:val="00E71FC7"/>
    <w:rsid w:val="00EB107E"/>
    <w:rsid w:val="00EC1894"/>
    <w:rsid w:val="00EC5F7A"/>
    <w:rsid w:val="00ED31E1"/>
    <w:rsid w:val="00EE2464"/>
    <w:rsid w:val="00F20A23"/>
    <w:rsid w:val="00F4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B304AB"/>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304A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B304AB"/>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304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34SafetyOfEmployeesAndStudents/34.06.02.R1.pdf" TargetMode="External"/><Relationship Id="rId18" Type="http://schemas.openxmlformats.org/officeDocument/2006/relationships/hyperlink" Target="https://get.adobe.com/reader/" TargetMode="External"/><Relationship Id="rId26" Type="http://schemas.openxmlformats.org/officeDocument/2006/relationships/hyperlink" Target="mailto:helpdesk@tamuc.edu" TargetMode="External"/><Relationship Id="rId3" Type="http://schemas.microsoft.com/office/2007/relationships/stylesWithEffects" Target="stylesWithEffects.xml"/><Relationship Id="rId21" Type="http://schemas.openxmlformats.org/officeDocument/2006/relationships/hyperlink" Target="https://get.adobe.com/flashplayer/" TargetMode="External"/><Relationship Id="rId7" Type="http://schemas.openxmlformats.org/officeDocument/2006/relationships/endnotes" Target="endnotes.xml"/><Relationship Id="rId12" Type="http://schemas.openxmlformats.org/officeDocument/2006/relationships/hyperlink" Target="https://www.socialworkers.org/pubs/code/code.asp"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muc.edu/campuslife/documents/studentGuidebook.pdf" TargetMode="External"/><Relationship Id="rId24" Type="http://schemas.openxmlformats.org/officeDocument/2006/relationships/hyperlink" Target="http://www.apple.com/quicktime/downloa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youseeu.com/hc/en-us/articles/115007031107-Basic-System-Requirements" TargetMode="External"/><Relationship Id="rId23" Type="http://schemas.openxmlformats.org/officeDocument/2006/relationships/hyperlink" Target="https://get.adobe.com/shockwave/" TargetMode="External"/><Relationship Id="rId28" Type="http://schemas.openxmlformats.org/officeDocument/2006/relationships/header" Target="header1.xml"/><Relationship Id="rId10" Type="http://schemas.openxmlformats.org/officeDocument/2006/relationships/hyperlink" Target="file:///C:\Users\Rebecca\Google%20Drive\CSWE%20Reaffirmation%20Documents\Task-force\StudentDisabilityServices@tamuc.edu" TargetMode="External"/><Relationship Id="rId19" Type="http://schemas.openxmlformats.org/officeDocument/2006/relationships/hyperlink" Target="https://get.adobe.com/read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muc.edu/aboutUs/policiesProceduresStandardsStatements/rulesProcedures/13students/graduate/13.99.99.R0.10GraduateStudentAcademicDishonesty.pdf" TargetMode="External"/><Relationship Id="rId22" Type="http://schemas.openxmlformats.org/officeDocument/2006/relationships/hyperlink" Target="https://get.adobe.com/shockwave/" TargetMode="External"/><Relationship Id="rId27" Type="http://schemas.openxmlformats.org/officeDocument/2006/relationships/image" Target="media/image2.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cp:lastPrinted>2016-07-14T14:28:00Z</cp:lastPrinted>
  <dcterms:created xsi:type="dcterms:W3CDTF">2018-08-02T15:45:00Z</dcterms:created>
  <dcterms:modified xsi:type="dcterms:W3CDTF">2018-08-02T16:07:00Z</dcterms:modified>
</cp:coreProperties>
</file>